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7C10" w:rsidRPr="00F25749" w:rsidRDefault="0072704D">
      <w:pPr>
        <w:rPr>
          <w:b/>
        </w:rPr>
      </w:pPr>
      <w:bookmarkStart w:id="0" w:name="_GoBack"/>
      <w:bookmarkEnd w:id="0"/>
      <w:r w:rsidRPr="00F25749">
        <w:rPr>
          <w:b/>
          <w:sz w:val="24"/>
          <w:szCs w:val="24"/>
        </w:rPr>
        <w:t>Key messages</w:t>
      </w:r>
    </w:p>
    <w:p w:rsidR="00317C10" w:rsidRDefault="00317C10"/>
    <w:p w:rsidR="00317C10" w:rsidRDefault="0072704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am a health professional. Clean water, toilets and good hygiene are fundamental to my ability to </w:t>
      </w:r>
      <w:r>
        <w:rPr>
          <w:b/>
          <w:sz w:val="24"/>
          <w:szCs w:val="24"/>
        </w:rPr>
        <w:t>deliver quality healthcare</w:t>
      </w:r>
      <w:r>
        <w:rPr>
          <w:sz w:val="24"/>
          <w:szCs w:val="24"/>
        </w:rPr>
        <w:t xml:space="preserve">. </w:t>
      </w:r>
    </w:p>
    <w:p w:rsidR="00317C10" w:rsidRDefault="0072704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Without these basic needs, </w:t>
      </w:r>
      <w:r>
        <w:rPr>
          <w:b/>
          <w:sz w:val="24"/>
          <w:szCs w:val="24"/>
        </w:rPr>
        <w:t xml:space="preserve">millions of patients – especially mothers and </w:t>
      </w:r>
      <w:proofErr w:type="spellStart"/>
      <w:r>
        <w:rPr>
          <w:b/>
          <w:sz w:val="24"/>
          <w:szCs w:val="24"/>
        </w:rPr>
        <w:t>newborn</w:t>
      </w:r>
      <w:proofErr w:type="spellEnd"/>
      <w:r>
        <w:rPr>
          <w:b/>
          <w:sz w:val="24"/>
          <w:szCs w:val="24"/>
        </w:rPr>
        <w:t xml:space="preserve"> babies – are at risk from </w:t>
      </w:r>
      <w:r w:rsidRPr="0072704D">
        <w:rPr>
          <w:b/>
          <w:sz w:val="24"/>
          <w:szCs w:val="24"/>
        </w:rPr>
        <w:t>life-threatening</w:t>
      </w:r>
      <w:r w:rsidRPr="00F25749">
        <w:rPr>
          <w:b/>
          <w:sz w:val="24"/>
          <w:szCs w:val="24"/>
        </w:rPr>
        <w:t xml:space="preserve"> preventable infections</w:t>
      </w:r>
      <w:r>
        <w:rPr>
          <w:sz w:val="24"/>
          <w:szCs w:val="24"/>
        </w:rPr>
        <w:t>, such as sepsis, meningitis or tetanus, all infections strongly linked to unhygienic conditions.</w:t>
      </w:r>
    </w:p>
    <w:p w:rsidR="00317C10" w:rsidRDefault="0072704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Our leaders and all UN member states </w:t>
      </w:r>
      <w:r>
        <w:rPr>
          <w:b/>
          <w:sz w:val="24"/>
          <w:szCs w:val="24"/>
        </w:rPr>
        <w:t>have promised</w:t>
      </w:r>
      <w:r>
        <w:rPr>
          <w:sz w:val="24"/>
          <w:szCs w:val="24"/>
        </w:rPr>
        <w:t xml:space="preserve"> to ensure healthy lives for all by 2030. This will be </w:t>
      </w:r>
      <w:r>
        <w:rPr>
          <w:b/>
          <w:sz w:val="24"/>
          <w:szCs w:val="24"/>
        </w:rPr>
        <w:t xml:space="preserve">impossible </w:t>
      </w:r>
      <w:r>
        <w:rPr>
          <w:sz w:val="24"/>
          <w:szCs w:val="24"/>
        </w:rPr>
        <w:t xml:space="preserve">without clean water, adequate sanitation and good hygiene </w:t>
      </w:r>
      <w:r w:rsidR="00F25749">
        <w:rPr>
          <w:sz w:val="24"/>
          <w:szCs w:val="24"/>
        </w:rPr>
        <w:t xml:space="preserve">services and information </w:t>
      </w:r>
      <w:r>
        <w:rPr>
          <w:sz w:val="24"/>
          <w:szCs w:val="24"/>
        </w:rPr>
        <w:t>in all healthcare facilities.</w:t>
      </w:r>
    </w:p>
    <w:p w:rsidR="00317C10" w:rsidRDefault="00317C10"/>
    <w:p w:rsidR="00317C10" w:rsidRPr="00F25749" w:rsidRDefault="0072704D">
      <w:pPr>
        <w:rPr>
          <w:b/>
        </w:rPr>
      </w:pPr>
      <w:r w:rsidRPr="00F25749">
        <w:rPr>
          <w:b/>
          <w:sz w:val="24"/>
          <w:szCs w:val="24"/>
        </w:rPr>
        <w:t>Key statistics</w:t>
      </w:r>
    </w:p>
    <w:p w:rsidR="00317C10" w:rsidRDefault="00317C10"/>
    <w:p w:rsidR="00317C10" w:rsidRDefault="0072704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World Health Organization (WHO) estimates that </w:t>
      </w:r>
      <w:r>
        <w:rPr>
          <w:b/>
          <w:sz w:val="24"/>
          <w:szCs w:val="24"/>
        </w:rPr>
        <w:t>38%</w:t>
      </w:r>
      <w:r>
        <w:rPr>
          <w:sz w:val="24"/>
          <w:szCs w:val="24"/>
        </w:rPr>
        <w:t xml:space="preserve"> of healthcare facilities in low and middle income countries lack access to a basic water source. </w:t>
      </w:r>
      <w:r>
        <w:rPr>
          <w:b/>
          <w:sz w:val="24"/>
          <w:szCs w:val="24"/>
        </w:rPr>
        <w:t>19%</w:t>
      </w:r>
      <w:r>
        <w:rPr>
          <w:sz w:val="24"/>
          <w:szCs w:val="24"/>
        </w:rPr>
        <w:t xml:space="preserve"> do not have adequate sanitation, and </w:t>
      </w:r>
      <w:r>
        <w:rPr>
          <w:b/>
          <w:sz w:val="24"/>
          <w:szCs w:val="24"/>
        </w:rPr>
        <w:t>35%</w:t>
      </w:r>
      <w:r>
        <w:rPr>
          <w:sz w:val="24"/>
          <w:szCs w:val="24"/>
        </w:rPr>
        <w:t xml:space="preserve"> do not have soap for handwashing. </w:t>
      </w:r>
    </w:p>
    <w:p w:rsidR="00317C10" w:rsidRDefault="0072704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sub-Saharan Africa, </w:t>
      </w:r>
      <w:r>
        <w:rPr>
          <w:b/>
          <w:sz w:val="24"/>
          <w:szCs w:val="24"/>
        </w:rPr>
        <w:t>42%</w:t>
      </w:r>
      <w:r>
        <w:rPr>
          <w:sz w:val="24"/>
          <w:szCs w:val="24"/>
        </w:rPr>
        <w:t xml:space="preserve"> of healthcare facilities do not have access to a basic water source.</w:t>
      </w:r>
    </w:p>
    <w:p w:rsidR="00317C10" w:rsidRDefault="0072704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It is estimated that </w:t>
      </w:r>
      <w:r>
        <w:rPr>
          <w:b/>
          <w:sz w:val="24"/>
          <w:szCs w:val="24"/>
        </w:rPr>
        <w:t>one in five babies</w:t>
      </w:r>
      <w:r>
        <w:rPr>
          <w:sz w:val="24"/>
          <w:szCs w:val="24"/>
        </w:rPr>
        <w:t xml:space="preserve"> who die in their first month in the developing world could have survived if they had been washed in clean water and cared for in a clean environment by people who had washed their hands.</w:t>
      </w:r>
    </w:p>
    <w:p w:rsidR="00317C10" w:rsidRDefault="0072704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2013, </w:t>
      </w:r>
      <w:r>
        <w:rPr>
          <w:b/>
          <w:sz w:val="24"/>
          <w:szCs w:val="24"/>
        </w:rPr>
        <w:t>four babies died every five minutes</w:t>
      </w:r>
      <w:r>
        <w:rPr>
          <w:sz w:val="24"/>
          <w:szCs w:val="24"/>
        </w:rPr>
        <w:t xml:space="preserve"> in sub-Saharan Africa or Southern Asia from highly-preventable causes, such as sepsis, meningitis or tetanus, all infections strongly linked to unhygienic conditions.</w:t>
      </w:r>
    </w:p>
    <w:p w:rsidR="00317C10" w:rsidRDefault="00317C10"/>
    <w:p w:rsidR="00317C10" w:rsidRPr="00F25749" w:rsidRDefault="0072704D">
      <w:pPr>
        <w:rPr>
          <w:b/>
        </w:rPr>
      </w:pPr>
      <w:r w:rsidRPr="00F25749">
        <w:rPr>
          <w:b/>
          <w:sz w:val="24"/>
          <w:szCs w:val="24"/>
        </w:rPr>
        <w:t xml:space="preserve">Actions we want </w:t>
      </w:r>
      <w:r>
        <w:rPr>
          <w:b/>
          <w:sz w:val="24"/>
          <w:szCs w:val="24"/>
        </w:rPr>
        <w:t>decision-makers</w:t>
      </w:r>
      <w:r w:rsidRPr="00F25749">
        <w:rPr>
          <w:b/>
          <w:sz w:val="24"/>
          <w:szCs w:val="24"/>
        </w:rPr>
        <w:t xml:space="preserve"> to take</w:t>
      </w:r>
    </w:p>
    <w:p w:rsidR="00317C10" w:rsidRDefault="00317C10"/>
    <w:p w:rsidR="00317C10" w:rsidRDefault="0072704D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Commit that </w:t>
      </w:r>
      <w:r>
        <w:rPr>
          <w:b/>
          <w:sz w:val="24"/>
          <w:szCs w:val="24"/>
        </w:rPr>
        <w:t>by 2030 every healthcare facility</w:t>
      </w:r>
      <w:r>
        <w:rPr>
          <w:sz w:val="24"/>
          <w:szCs w:val="24"/>
        </w:rPr>
        <w:t xml:space="preserve"> will have a reliable and sufficient supply of clean running </w:t>
      </w:r>
      <w:r>
        <w:rPr>
          <w:b/>
          <w:sz w:val="24"/>
          <w:szCs w:val="24"/>
        </w:rPr>
        <w:t>water</w:t>
      </w:r>
      <w:r>
        <w:rPr>
          <w:sz w:val="24"/>
          <w:szCs w:val="24"/>
        </w:rPr>
        <w:t xml:space="preserve">, safe </w:t>
      </w:r>
      <w:r>
        <w:rPr>
          <w:b/>
          <w:sz w:val="24"/>
          <w:szCs w:val="24"/>
        </w:rPr>
        <w:t xml:space="preserve">toilets </w:t>
      </w:r>
      <w:r>
        <w:rPr>
          <w:sz w:val="24"/>
          <w:szCs w:val="24"/>
        </w:rPr>
        <w:t xml:space="preserve">for patients and staff (with locks and lights, child-friendly, and accessible to people with disabilities), functional </w:t>
      </w:r>
      <w:r>
        <w:rPr>
          <w:b/>
          <w:sz w:val="24"/>
          <w:szCs w:val="24"/>
        </w:rPr>
        <w:t>sinks, soap and alcohol-based hand rubs</w:t>
      </w:r>
      <w:r>
        <w:rPr>
          <w:sz w:val="24"/>
          <w:szCs w:val="24"/>
        </w:rPr>
        <w:t xml:space="preserve"> for health workers and patients in all treatment and birthing rooms, and sufficient supplies of </w:t>
      </w:r>
      <w:r>
        <w:rPr>
          <w:b/>
          <w:sz w:val="24"/>
          <w:szCs w:val="24"/>
        </w:rPr>
        <w:t>cleaning materials</w:t>
      </w:r>
      <w:r>
        <w:rPr>
          <w:sz w:val="24"/>
          <w:szCs w:val="24"/>
        </w:rPr>
        <w:t xml:space="preserve"> to maintain a hygienic and sterile environment.</w:t>
      </w:r>
    </w:p>
    <w:p w:rsidR="00317C10" w:rsidRPr="00D222A6" w:rsidRDefault="0072704D" w:rsidP="00BE25C0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Ensure that </w:t>
      </w:r>
      <w:r>
        <w:rPr>
          <w:b/>
          <w:sz w:val="24"/>
          <w:szCs w:val="24"/>
        </w:rPr>
        <w:t>no new healthcare facilities are built</w:t>
      </w:r>
      <w:r>
        <w:rPr>
          <w:sz w:val="24"/>
          <w:szCs w:val="24"/>
        </w:rPr>
        <w:t xml:space="preserve"> without adequate, sustainable water and sanitation services.</w:t>
      </w:r>
    </w:p>
    <w:p w:rsidR="00317C10" w:rsidRDefault="0072704D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Ensure that all healthcare workers are given </w:t>
      </w:r>
      <w:r>
        <w:rPr>
          <w:b/>
          <w:sz w:val="24"/>
          <w:szCs w:val="24"/>
        </w:rPr>
        <w:t>professional training and support</w:t>
      </w:r>
      <w:r>
        <w:rPr>
          <w:sz w:val="24"/>
          <w:szCs w:val="24"/>
        </w:rPr>
        <w:t xml:space="preserve"> to practise and promote good hygiene.</w:t>
      </w:r>
    </w:p>
    <w:p w:rsidR="009A0AAC" w:rsidRDefault="009A0AAC" w:rsidP="009A0AAC">
      <w:pPr>
        <w:ind w:left="720"/>
        <w:contextualSpacing/>
        <w:rPr>
          <w:sz w:val="24"/>
          <w:szCs w:val="24"/>
        </w:rPr>
      </w:pPr>
    </w:p>
    <w:p w:rsidR="00F378F7" w:rsidRDefault="00F378F7" w:rsidP="009A0AAC">
      <w:pPr>
        <w:ind w:left="720"/>
        <w:contextualSpacing/>
        <w:rPr>
          <w:sz w:val="24"/>
          <w:szCs w:val="24"/>
        </w:rPr>
      </w:pPr>
    </w:p>
    <w:p w:rsidR="00317C10" w:rsidRPr="00F25749" w:rsidRDefault="0072704D">
      <w:pPr>
        <w:rPr>
          <w:b/>
        </w:rPr>
      </w:pPr>
      <w:r w:rsidRPr="00F25749">
        <w:rPr>
          <w:b/>
          <w:sz w:val="24"/>
          <w:szCs w:val="24"/>
        </w:rPr>
        <w:t xml:space="preserve">Further information </w:t>
      </w:r>
    </w:p>
    <w:p w:rsidR="00317C10" w:rsidRDefault="00317C10"/>
    <w:p w:rsidR="00317C10" w:rsidRDefault="0072704D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WaterAid (2015) </w:t>
      </w:r>
      <w:hyperlink r:id="rId8">
        <w:r>
          <w:rPr>
            <w:i/>
            <w:color w:val="1155CC"/>
            <w:sz w:val="24"/>
            <w:szCs w:val="24"/>
            <w:u w:val="single"/>
          </w:rPr>
          <w:t>Healthy Start: the first month of life</w:t>
        </w:r>
      </w:hyperlink>
    </w:p>
    <w:p w:rsidR="00317C10" w:rsidRDefault="0072704D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WHO (2015) </w:t>
      </w:r>
      <w:hyperlink r:id="rId9">
        <w:r>
          <w:rPr>
            <w:i/>
            <w:color w:val="1155CC"/>
            <w:sz w:val="24"/>
            <w:szCs w:val="24"/>
            <w:u w:val="single"/>
          </w:rPr>
          <w:t>Water, sanitation and hygiene in health care facilities: status in low- and middle-income countries and way forward</w:t>
        </w:r>
      </w:hyperlink>
    </w:p>
    <w:p w:rsidR="00317C10" w:rsidRDefault="005B2178" w:rsidP="005B2178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(C</w:t>
      </w:r>
      <w:r w:rsidR="0072704D">
        <w:rPr>
          <w:sz w:val="24"/>
          <w:szCs w:val="24"/>
        </w:rPr>
        <w:t xml:space="preserve">ountry-by-country statistics on coverage of water, sanitation and hygiene in healthcare facilities </w:t>
      </w:r>
      <w:r>
        <w:rPr>
          <w:sz w:val="24"/>
          <w:szCs w:val="24"/>
        </w:rPr>
        <w:t>in</w:t>
      </w:r>
      <w:r w:rsidR="0072704D">
        <w:rPr>
          <w:sz w:val="24"/>
          <w:szCs w:val="24"/>
        </w:rPr>
        <w:t xml:space="preserve"> Annex 4</w:t>
      </w:r>
      <w:r>
        <w:rPr>
          <w:sz w:val="24"/>
          <w:szCs w:val="24"/>
        </w:rPr>
        <w:t>)</w:t>
      </w:r>
    </w:p>
    <w:p w:rsidR="00317C10" w:rsidRDefault="0072704D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WHO and UNICEF (2015) </w:t>
      </w:r>
      <w:hyperlink r:id="rId10">
        <w:r>
          <w:rPr>
            <w:i/>
            <w:color w:val="1155CC"/>
            <w:sz w:val="24"/>
            <w:szCs w:val="24"/>
            <w:u w:val="single"/>
          </w:rPr>
          <w:t>WASH in healthcare facilities: global action to provide universal access by 2030</w:t>
        </w:r>
      </w:hyperlink>
    </w:p>
    <w:p w:rsidR="00317C10" w:rsidRDefault="0072704D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range of WaterAid resources including infographics, reports and briefs are available at </w:t>
      </w:r>
      <w:hyperlink r:id="rId11">
        <w:r>
          <w:rPr>
            <w:color w:val="1155CC"/>
            <w:sz w:val="24"/>
            <w:szCs w:val="24"/>
            <w:u w:val="single"/>
          </w:rPr>
          <w:t>www.wateraid.org/healthystart</w:t>
        </w:r>
      </w:hyperlink>
      <w:r>
        <w:rPr>
          <w:sz w:val="24"/>
          <w:szCs w:val="24"/>
        </w:rPr>
        <w:t xml:space="preserve"> </w:t>
      </w:r>
    </w:p>
    <w:p w:rsidR="00317C10" w:rsidRDefault="00317C10"/>
    <w:sectPr w:rsidR="00317C10" w:rsidSect="00F378F7">
      <w:headerReference w:type="default" r:id="rId12"/>
      <w:footerReference w:type="default" r:id="rId13"/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0F" w:rsidRDefault="009F000F" w:rsidP="009F000F">
      <w:pPr>
        <w:spacing w:line="240" w:lineRule="auto"/>
      </w:pPr>
      <w:r>
        <w:separator/>
      </w:r>
    </w:p>
  </w:endnote>
  <w:endnote w:type="continuationSeparator" w:id="0">
    <w:p w:rsidR="009F000F" w:rsidRDefault="009F000F" w:rsidP="009F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FA" w:rsidRPr="009A0AAC" w:rsidRDefault="009F000F" w:rsidP="00F378F7">
    <w:pPr>
      <w:spacing w:line="240" w:lineRule="auto"/>
      <w:jc w:val="center"/>
      <w:rPr>
        <w:b/>
        <w:sz w:val="18"/>
        <w:szCs w:val="24"/>
      </w:rPr>
    </w:pPr>
    <w:r w:rsidRPr="009A0AAC">
      <w:rPr>
        <w:b/>
        <w:sz w:val="18"/>
        <w:szCs w:val="24"/>
      </w:rPr>
      <w:t xml:space="preserve">Join the campaign for quality healthcare for all by </w:t>
    </w:r>
    <w:proofErr w:type="gramStart"/>
    <w:r w:rsidRPr="009A0AAC">
      <w:rPr>
        <w:b/>
        <w:sz w:val="18"/>
        <w:szCs w:val="24"/>
      </w:rPr>
      <w:t xml:space="preserve">2030 </w:t>
    </w:r>
    <w:r w:rsidR="009A0AAC">
      <w:rPr>
        <w:b/>
        <w:sz w:val="18"/>
        <w:szCs w:val="24"/>
      </w:rPr>
      <w:t xml:space="preserve"> </w:t>
    </w:r>
    <w:r w:rsidR="009A0AAC" w:rsidRPr="009A0AAC">
      <w:rPr>
        <w:b/>
        <w:sz w:val="18"/>
        <w:szCs w:val="24"/>
      </w:rPr>
      <w:t>www.wateraid.org</w:t>
    </w:r>
    <w:proofErr w:type="gramEnd"/>
    <w:r w:rsidR="009A0AAC" w:rsidRPr="009A0AAC">
      <w:rPr>
        <w:b/>
        <w:sz w:val="18"/>
        <w:szCs w:val="24"/>
      </w:rPr>
      <w:t>/healthprofessionals</w:t>
    </w:r>
  </w:p>
  <w:p w:rsidR="00BE25C0" w:rsidRPr="009F000F" w:rsidRDefault="0029636B" w:rsidP="00F378F7">
    <w:pPr>
      <w:spacing w:line="240" w:lineRule="auto"/>
      <w:jc w:val="center"/>
      <w:rPr>
        <w:b/>
      </w:rPr>
    </w:pPr>
    <w:r>
      <w:rPr>
        <w:b/>
        <w:noProof/>
      </w:rPr>
      <w:drawing>
        <wp:inline distT="0" distB="0" distL="0" distR="0">
          <wp:extent cx="5401056" cy="7223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 footer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0F" w:rsidRDefault="009F000F" w:rsidP="009F000F">
      <w:pPr>
        <w:spacing w:line="240" w:lineRule="auto"/>
      </w:pPr>
      <w:r>
        <w:separator/>
      </w:r>
    </w:p>
  </w:footnote>
  <w:footnote w:type="continuationSeparator" w:id="0">
    <w:p w:rsidR="009F000F" w:rsidRDefault="009F000F" w:rsidP="009F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0F" w:rsidRPr="00676F9D" w:rsidRDefault="009F000F" w:rsidP="009F000F">
    <w:pPr>
      <w:rPr>
        <w:b/>
        <w:sz w:val="24"/>
        <w:szCs w:val="24"/>
      </w:rPr>
    </w:pPr>
    <w:r w:rsidRPr="00676F9D">
      <w:rPr>
        <w:b/>
        <w:color w:val="00AEEF"/>
        <w:sz w:val="24"/>
        <w:szCs w:val="24"/>
      </w:rPr>
      <w:t xml:space="preserve">RESOURCE: </w:t>
    </w:r>
    <w:r w:rsidR="0072704D">
      <w:rPr>
        <w:b/>
        <w:color w:val="00AEEF"/>
        <w:sz w:val="24"/>
        <w:szCs w:val="24"/>
      </w:rPr>
      <w:t xml:space="preserve">Key messages and statistics                            </w:t>
    </w:r>
    <w:r w:rsidRPr="00676F9D">
      <w:rPr>
        <w:noProof/>
        <w:color w:val="00AEEF"/>
      </w:rPr>
      <w:drawing>
        <wp:inline distT="0" distB="0" distL="0" distR="0" wp14:anchorId="17CB738B" wp14:editId="731C556A">
          <wp:extent cx="1511063" cy="428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_CY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87" cy="429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000F" w:rsidRDefault="009F0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195D"/>
    <w:multiLevelType w:val="multilevel"/>
    <w:tmpl w:val="6DCA71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26B4C28"/>
    <w:multiLevelType w:val="multilevel"/>
    <w:tmpl w:val="C63EAC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C5A3046"/>
    <w:multiLevelType w:val="multilevel"/>
    <w:tmpl w:val="6966D4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ACB0815"/>
    <w:multiLevelType w:val="multilevel"/>
    <w:tmpl w:val="6BFAB9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7C10"/>
    <w:rsid w:val="00004278"/>
    <w:rsid w:val="0029636B"/>
    <w:rsid w:val="00317C10"/>
    <w:rsid w:val="005B2178"/>
    <w:rsid w:val="0072704D"/>
    <w:rsid w:val="009A0AAC"/>
    <w:rsid w:val="009F000F"/>
    <w:rsid w:val="00BE25C0"/>
    <w:rsid w:val="00D222A6"/>
    <w:rsid w:val="00E45FFA"/>
    <w:rsid w:val="00F25749"/>
    <w:rsid w:val="00F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0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0F"/>
  </w:style>
  <w:style w:type="paragraph" w:styleId="Footer">
    <w:name w:val="footer"/>
    <w:basedOn w:val="Normal"/>
    <w:link w:val="FooterChar"/>
    <w:uiPriority w:val="99"/>
    <w:unhideWhenUsed/>
    <w:rsid w:val="009F00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0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704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0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0F"/>
  </w:style>
  <w:style w:type="paragraph" w:styleId="Footer">
    <w:name w:val="footer"/>
    <w:basedOn w:val="Normal"/>
    <w:link w:val="FooterChar"/>
    <w:uiPriority w:val="99"/>
    <w:unhideWhenUsed/>
    <w:rsid w:val="009F00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0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704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aid.org/what-we-do/our-approach/research-and-publications/view-publication?id=02c3b5d6-4ffd-4844-8d5a-0083e8e522f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teraid.org/healthysta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shinhcf.org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water_sanitation_health/publications/wash-health-care-facilities/e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Jones</dc:creator>
  <cp:lastModifiedBy>Jimmy Perkins</cp:lastModifiedBy>
  <cp:revision>2</cp:revision>
  <dcterms:created xsi:type="dcterms:W3CDTF">2016-11-02T11:14:00Z</dcterms:created>
  <dcterms:modified xsi:type="dcterms:W3CDTF">2016-11-02T11:14:00Z</dcterms:modified>
</cp:coreProperties>
</file>