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A70B49" w14:textId="4E060E24" w:rsidR="004E2AC2" w:rsidRPr="0098353E" w:rsidRDefault="004E2AC2" w:rsidP="00FD5B0F">
      <w:pPr>
        <w:spacing w:after="0" w:line="240" w:lineRule="auto"/>
        <w:ind w:left="288" w:hanging="302"/>
        <w:jc w:val="left"/>
        <w:rPr>
          <w:rFonts w:ascii="Arial" w:hAnsi="Arial" w:cs="Arial"/>
          <w:b/>
          <w:color w:val="00AEEF"/>
          <w:sz w:val="48"/>
          <w:szCs w:val="48"/>
          <w:lang w:val="fr-FR"/>
        </w:rPr>
      </w:pPr>
      <w:bookmarkStart w:id="0" w:name="_GoBack"/>
      <w:r w:rsidRPr="0098353E">
        <w:rPr>
          <w:rFonts w:ascii="Arial" w:hAnsi="Arial" w:cs="Arial"/>
          <w:b/>
          <w:color w:val="00AEEF"/>
          <w:sz w:val="48"/>
          <w:szCs w:val="48"/>
          <w:lang w:val="fr-FR"/>
        </w:rPr>
        <w:t xml:space="preserve">Programmation </w:t>
      </w:r>
      <w:r w:rsidR="0046799E">
        <w:rPr>
          <w:rFonts w:ascii="Arial" w:hAnsi="Arial" w:cs="Arial"/>
          <w:b/>
          <w:color w:val="00AEEF"/>
          <w:sz w:val="48"/>
          <w:szCs w:val="48"/>
          <w:lang w:val="fr-FR"/>
        </w:rPr>
        <w:t>a</w:t>
      </w:r>
      <w:r w:rsidRPr="0098353E">
        <w:rPr>
          <w:rFonts w:ascii="Arial" w:hAnsi="Arial" w:cs="Arial"/>
          <w:b/>
          <w:color w:val="00AEEF"/>
          <w:sz w:val="48"/>
          <w:szCs w:val="48"/>
          <w:lang w:val="fr-FR"/>
        </w:rPr>
        <w:t>daptive en Tanzanie</w:t>
      </w:r>
    </w:p>
    <w:bookmarkEnd w:id="0"/>
    <w:p w14:paraId="5668C623" w14:textId="77777777" w:rsidR="007930F4" w:rsidRPr="0098353E" w:rsidRDefault="007930F4" w:rsidP="00FD5B0F">
      <w:pPr>
        <w:spacing w:after="0" w:line="240" w:lineRule="auto"/>
        <w:ind w:left="0" w:firstLine="0"/>
        <w:jc w:val="left"/>
        <w:rPr>
          <w:rFonts w:ascii="Arial" w:hAnsi="Arial" w:cs="Arial"/>
          <w:i/>
          <w:color w:val="00B0F0"/>
          <w:sz w:val="24"/>
          <w:szCs w:val="24"/>
          <w:lang w:val="fr-FR"/>
        </w:rPr>
      </w:pPr>
    </w:p>
    <w:p w14:paraId="0C8605A8" w14:textId="34891EE4" w:rsidR="004E2AC2" w:rsidRPr="0098353E" w:rsidRDefault="008639C7" w:rsidP="00FD5B0F">
      <w:pPr>
        <w:spacing w:after="0" w:line="240" w:lineRule="auto"/>
        <w:ind w:left="0" w:firstLine="0"/>
        <w:jc w:val="left"/>
        <w:rPr>
          <w:rFonts w:ascii="Arial" w:hAnsi="Arial" w:cs="Arial"/>
          <w:b/>
          <w:color w:val="00B0F0"/>
          <w:sz w:val="24"/>
          <w:szCs w:val="24"/>
          <w:lang w:val="fr-FR"/>
        </w:rPr>
      </w:pPr>
      <w:r>
        <w:rPr>
          <w:rFonts w:ascii="Arial" w:hAnsi="Arial" w:cs="Arial"/>
          <w:b/>
          <w:color w:val="00B0F0"/>
          <w:sz w:val="24"/>
          <w:szCs w:val="24"/>
          <w:lang w:val="fr-FR"/>
        </w:rPr>
        <w:t>Qu’est</w:t>
      </w:r>
      <w:r w:rsidR="0046799E">
        <w:rPr>
          <w:rFonts w:ascii="Arial" w:hAnsi="Arial" w:cs="Arial"/>
          <w:b/>
          <w:color w:val="00B0F0"/>
          <w:sz w:val="24"/>
          <w:szCs w:val="24"/>
          <w:lang w:val="fr-FR"/>
        </w:rPr>
        <w:t>-ce que</w:t>
      </w:r>
      <w:r w:rsidR="004E2AC2" w:rsidRPr="0098353E">
        <w:rPr>
          <w:rFonts w:ascii="Arial" w:hAnsi="Arial" w:cs="Arial"/>
          <w:b/>
          <w:color w:val="00B0F0"/>
          <w:sz w:val="24"/>
          <w:szCs w:val="24"/>
          <w:lang w:val="fr-FR"/>
        </w:rPr>
        <w:t xml:space="preserve"> la programmation adaptative?</w:t>
      </w:r>
    </w:p>
    <w:p w14:paraId="0C93C8D0" w14:textId="77777777" w:rsidR="007930F4" w:rsidRPr="0098353E" w:rsidRDefault="007930F4" w:rsidP="00FD5B0F">
      <w:pPr>
        <w:spacing w:after="0" w:line="240" w:lineRule="auto"/>
        <w:ind w:left="0" w:firstLine="0"/>
        <w:jc w:val="left"/>
        <w:rPr>
          <w:rFonts w:ascii="Arial" w:hAnsi="Arial" w:cs="Arial"/>
          <w:color w:val="00549E"/>
          <w:sz w:val="24"/>
          <w:szCs w:val="20"/>
          <w:shd w:val="clear" w:color="auto" w:fill="FFFFFF"/>
          <w:lang w:val="fr-FR"/>
        </w:rPr>
      </w:pPr>
    </w:p>
    <w:p w14:paraId="1C8B91AE" w14:textId="467A7D4E" w:rsidR="004E2AC2" w:rsidRPr="0098353E" w:rsidRDefault="004E2AC2" w:rsidP="00FD5B0F">
      <w:pPr>
        <w:spacing w:after="0" w:line="240" w:lineRule="auto"/>
        <w:ind w:left="0" w:firstLine="0"/>
        <w:jc w:val="left"/>
        <w:rPr>
          <w:rFonts w:ascii="Arial" w:hAnsi="Arial" w:cs="Arial"/>
          <w:color w:val="00549E"/>
          <w:sz w:val="24"/>
          <w:szCs w:val="20"/>
          <w:lang w:val="fr-FR" w:eastAsia="en-GB"/>
        </w:rPr>
      </w:pPr>
      <w:r w:rsidRPr="0098353E">
        <w:rPr>
          <w:rFonts w:ascii="Arial" w:hAnsi="Arial" w:cs="Arial"/>
          <w:color w:val="00549E"/>
          <w:sz w:val="24"/>
          <w:lang w:val="fr-FR" w:eastAsia="en-GB"/>
        </w:rPr>
        <w:t xml:space="preserve">Les modèles traditionnels de développement capturent souvent </w:t>
      </w:r>
      <w:r w:rsidR="004B2B15">
        <w:rPr>
          <w:rFonts w:ascii="Arial" w:hAnsi="Arial" w:cs="Arial"/>
          <w:color w:val="00549E"/>
          <w:sz w:val="24"/>
          <w:lang w:val="fr-FR" w:eastAsia="en-GB"/>
        </w:rPr>
        <w:t>l</w:t>
      </w:r>
      <w:r w:rsidRPr="0098353E">
        <w:rPr>
          <w:rFonts w:ascii="Arial" w:hAnsi="Arial" w:cs="Arial"/>
          <w:color w:val="00549E"/>
          <w:sz w:val="24"/>
          <w:lang w:val="fr-FR" w:eastAsia="en-GB"/>
        </w:rPr>
        <w:t>es connaissances quand il est trop tard pour appliquer l</w:t>
      </w:r>
      <w:r w:rsidR="001C3392" w:rsidRPr="0098353E">
        <w:rPr>
          <w:rFonts w:ascii="Arial" w:hAnsi="Arial" w:cs="Arial"/>
          <w:color w:val="00549E"/>
          <w:sz w:val="24"/>
          <w:lang w:val="fr-FR" w:eastAsia="en-GB"/>
        </w:rPr>
        <w:t xml:space="preserve">es leçons </w:t>
      </w:r>
      <w:r w:rsidR="004B2B15">
        <w:rPr>
          <w:rFonts w:ascii="Arial" w:hAnsi="Arial" w:cs="Arial"/>
          <w:color w:val="00549E"/>
          <w:sz w:val="24"/>
          <w:lang w:val="fr-FR" w:eastAsia="en-GB"/>
        </w:rPr>
        <w:t>aux projets en cours</w:t>
      </w:r>
      <w:r w:rsidR="001C3392" w:rsidRPr="0098353E">
        <w:rPr>
          <w:rFonts w:ascii="Arial" w:hAnsi="Arial" w:cs="Arial"/>
          <w:color w:val="00549E"/>
          <w:sz w:val="24"/>
          <w:lang w:val="fr-FR" w:eastAsia="en-GB"/>
        </w:rPr>
        <w:t>. La programmation a</w:t>
      </w:r>
      <w:r w:rsidRPr="0098353E">
        <w:rPr>
          <w:rFonts w:ascii="Arial" w:hAnsi="Arial" w:cs="Arial"/>
          <w:color w:val="00549E"/>
          <w:sz w:val="24"/>
          <w:lang w:val="fr-FR" w:eastAsia="en-GB"/>
        </w:rPr>
        <w:t>daptive adopte une approche «</w:t>
      </w:r>
      <w:r w:rsidR="004B2B15">
        <w:rPr>
          <w:rFonts w:ascii="Arial" w:hAnsi="Arial" w:cs="Arial"/>
          <w:color w:val="00549E"/>
          <w:sz w:val="24"/>
          <w:lang w:val="fr-FR" w:eastAsia="en-GB"/>
        </w:rPr>
        <w:t xml:space="preserve"> </w:t>
      </w:r>
      <w:r w:rsidRPr="0098353E">
        <w:rPr>
          <w:rFonts w:ascii="Arial" w:hAnsi="Arial" w:cs="Arial"/>
          <w:color w:val="00549E"/>
          <w:sz w:val="24"/>
          <w:lang w:val="fr-FR" w:eastAsia="en-GB"/>
        </w:rPr>
        <w:t>d'apprentissage par la pratique</w:t>
      </w:r>
      <w:r w:rsidR="004B2B15">
        <w:rPr>
          <w:rFonts w:ascii="Arial" w:hAnsi="Arial" w:cs="Arial"/>
          <w:color w:val="00549E"/>
          <w:sz w:val="24"/>
          <w:lang w:val="fr-FR" w:eastAsia="en-GB"/>
        </w:rPr>
        <w:t xml:space="preserve"> </w:t>
      </w:r>
      <w:r w:rsidRPr="0098353E">
        <w:rPr>
          <w:rFonts w:ascii="Arial" w:hAnsi="Arial" w:cs="Arial"/>
          <w:color w:val="00549E"/>
          <w:sz w:val="24"/>
          <w:lang w:val="fr-FR" w:eastAsia="en-GB"/>
        </w:rPr>
        <w:t xml:space="preserve">» qui permet aux programmes </w:t>
      </w:r>
      <w:r w:rsidR="004B2B15">
        <w:rPr>
          <w:rFonts w:ascii="Arial" w:hAnsi="Arial" w:cs="Arial"/>
          <w:color w:val="00549E"/>
          <w:sz w:val="24"/>
          <w:lang w:val="fr-FR" w:eastAsia="en-GB"/>
        </w:rPr>
        <w:t>d’</w:t>
      </w:r>
      <w:r w:rsidR="00A5633B" w:rsidRPr="0098353E">
        <w:rPr>
          <w:rFonts w:ascii="Arial" w:hAnsi="Arial" w:cs="Arial"/>
          <w:color w:val="00549E"/>
          <w:sz w:val="24"/>
          <w:lang w:val="fr-FR" w:eastAsia="en-GB"/>
        </w:rPr>
        <w:t>être continuellement adapté</w:t>
      </w:r>
      <w:r w:rsidRPr="0098353E">
        <w:rPr>
          <w:rFonts w:ascii="Arial" w:hAnsi="Arial" w:cs="Arial"/>
          <w:color w:val="00549E"/>
          <w:sz w:val="24"/>
          <w:lang w:val="fr-FR" w:eastAsia="en-GB"/>
        </w:rPr>
        <w:t xml:space="preserve">s pour </w:t>
      </w:r>
      <w:r w:rsidR="001C3392" w:rsidRPr="0098353E">
        <w:rPr>
          <w:rFonts w:ascii="Arial" w:hAnsi="Arial" w:cs="Arial"/>
          <w:color w:val="00549E"/>
          <w:sz w:val="24"/>
          <w:lang w:val="fr-FR" w:eastAsia="en-GB"/>
        </w:rPr>
        <w:t>refléter</w:t>
      </w:r>
      <w:r w:rsidRPr="0098353E">
        <w:rPr>
          <w:rFonts w:ascii="Arial" w:hAnsi="Arial" w:cs="Arial"/>
          <w:color w:val="00549E"/>
          <w:sz w:val="24"/>
          <w:lang w:val="fr-FR" w:eastAsia="en-GB"/>
        </w:rPr>
        <w:t xml:space="preserve"> </w:t>
      </w:r>
      <w:r w:rsidR="001C3392" w:rsidRPr="0098353E">
        <w:rPr>
          <w:rFonts w:ascii="Arial" w:hAnsi="Arial" w:cs="Arial"/>
          <w:color w:val="00549E"/>
          <w:sz w:val="24"/>
          <w:lang w:val="fr-FR" w:eastAsia="en-GB"/>
        </w:rPr>
        <w:t>la transformation des</w:t>
      </w:r>
      <w:r w:rsidRPr="0098353E">
        <w:rPr>
          <w:rFonts w:ascii="Arial" w:hAnsi="Arial" w:cs="Arial"/>
          <w:color w:val="00549E"/>
          <w:sz w:val="24"/>
          <w:lang w:val="fr-FR" w:eastAsia="en-GB"/>
        </w:rPr>
        <w:t xml:space="preserve"> contextes locaux, na</w:t>
      </w:r>
      <w:r w:rsidR="001C3392" w:rsidRPr="0098353E">
        <w:rPr>
          <w:rFonts w:ascii="Arial" w:hAnsi="Arial" w:cs="Arial"/>
          <w:color w:val="00549E"/>
          <w:sz w:val="24"/>
          <w:lang w:val="fr-FR" w:eastAsia="en-GB"/>
        </w:rPr>
        <w:t>tionaux et mondiaux</w:t>
      </w:r>
      <w:r w:rsidRPr="0098353E">
        <w:rPr>
          <w:rFonts w:ascii="Arial" w:hAnsi="Arial" w:cs="Arial"/>
          <w:color w:val="00549E"/>
          <w:sz w:val="24"/>
          <w:lang w:val="fr-FR" w:eastAsia="en-GB"/>
        </w:rPr>
        <w:t xml:space="preserve">. Tout au long du programme, des modifications peuvent être apportées si nécessaire </w:t>
      </w:r>
      <w:r w:rsidR="004B2B15">
        <w:rPr>
          <w:rFonts w:ascii="Arial" w:hAnsi="Arial" w:cs="Arial"/>
          <w:color w:val="00549E"/>
          <w:sz w:val="24"/>
          <w:lang w:val="fr-FR" w:eastAsia="en-GB"/>
        </w:rPr>
        <w:t>à</w:t>
      </w:r>
      <w:r w:rsidR="004B2B15" w:rsidRPr="0098353E">
        <w:rPr>
          <w:rFonts w:ascii="Arial" w:hAnsi="Arial" w:cs="Arial"/>
          <w:color w:val="00549E"/>
          <w:sz w:val="24"/>
          <w:lang w:val="fr-FR" w:eastAsia="en-GB"/>
        </w:rPr>
        <w:t xml:space="preserve"> </w:t>
      </w:r>
      <w:r w:rsidRPr="0098353E">
        <w:rPr>
          <w:rFonts w:ascii="Arial" w:hAnsi="Arial" w:cs="Arial"/>
          <w:color w:val="00549E"/>
          <w:sz w:val="24"/>
          <w:lang w:val="fr-FR" w:eastAsia="en-GB"/>
        </w:rPr>
        <w:t>la gestion du programme, l'apprentissage, la conception et les indicateurs.</w:t>
      </w:r>
      <w:r w:rsidRPr="0098353E">
        <w:rPr>
          <w:rFonts w:ascii="Arial" w:hAnsi="Arial" w:cs="Arial"/>
          <w:color w:val="222222"/>
          <w:lang w:val="fr-FR"/>
        </w:rPr>
        <w:br/>
      </w:r>
    </w:p>
    <w:p w14:paraId="316089F1" w14:textId="5EFED70F" w:rsidR="004E2AC2" w:rsidRPr="0098353E" w:rsidRDefault="0015712F" w:rsidP="00FD5B0F">
      <w:pPr>
        <w:spacing w:after="0" w:line="240" w:lineRule="auto"/>
        <w:ind w:left="0" w:firstLine="0"/>
        <w:jc w:val="left"/>
        <w:rPr>
          <w:rFonts w:ascii="Arial" w:hAnsi="Arial" w:cs="Arial"/>
          <w:color w:val="00549E"/>
          <w:sz w:val="24"/>
          <w:lang w:val="fr-FR" w:eastAsia="en-GB"/>
        </w:rPr>
      </w:pPr>
      <w:r w:rsidRPr="0098353E">
        <w:rPr>
          <w:rFonts w:ascii="Arial" w:hAnsi="Arial" w:cs="Arial"/>
          <w:color w:val="00549E"/>
          <w:sz w:val="24"/>
          <w:lang w:val="fr-FR" w:eastAsia="en-GB"/>
        </w:rPr>
        <w:t>L’a</w:t>
      </w:r>
      <w:r w:rsidR="004E2AC2" w:rsidRPr="0098353E">
        <w:rPr>
          <w:rFonts w:ascii="Arial" w:hAnsi="Arial" w:cs="Arial"/>
          <w:color w:val="00549E"/>
          <w:sz w:val="24"/>
          <w:lang w:val="fr-FR" w:eastAsia="en-GB"/>
        </w:rPr>
        <w:t>pproche programmatique de WaterAid combine la prestation des services, le renforcement des capacités sectorielles et</w:t>
      </w:r>
      <w:r w:rsidRPr="0098353E">
        <w:rPr>
          <w:rFonts w:ascii="Arial" w:hAnsi="Arial" w:cs="Arial"/>
          <w:color w:val="00549E"/>
          <w:sz w:val="24"/>
          <w:lang w:val="fr-FR" w:eastAsia="en-GB"/>
        </w:rPr>
        <w:t xml:space="preserve"> le</w:t>
      </w:r>
      <w:r w:rsidR="004E2AC2" w:rsidRPr="0098353E">
        <w:rPr>
          <w:rFonts w:ascii="Arial" w:hAnsi="Arial" w:cs="Arial"/>
          <w:color w:val="00549E"/>
          <w:sz w:val="24"/>
          <w:lang w:val="fr-FR" w:eastAsia="en-GB"/>
        </w:rPr>
        <w:t xml:space="preserve"> plaidoyer. La Stratégie mondiale 2015-2020 fixe l'objectif d'atteindre </w:t>
      </w:r>
      <w:r w:rsidRPr="0098353E">
        <w:rPr>
          <w:rFonts w:ascii="Arial" w:hAnsi="Arial" w:cs="Arial"/>
          <w:color w:val="00549E"/>
          <w:sz w:val="24"/>
          <w:lang w:val="fr-FR" w:eastAsia="en-GB"/>
        </w:rPr>
        <w:t xml:space="preserve">« partout et pour tous </w:t>
      </w:r>
      <w:r w:rsidR="004B2B15">
        <w:rPr>
          <w:rFonts w:ascii="Arial" w:hAnsi="Arial" w:cs="Arial"/>
          <w:color w:val="00549E"/>
          <w:sz w:val="24"/>
          <w:lang w:val="fr-FR" w:eastAsia="en-GB"/>
        </w:rPr>
        <w:t xml:space="preserve">avant </w:t>
      </w:r>
      <w:r w:rsidR="004E2AC2" w:rsidRPr="0098353E">
        <w:rPr>
          <w:rFonts w:ascii="Arial" w:hAnsi="Arial" w:cs="Arial"/>
          <w:color w:val="00549E"/>
          <w:sz w:val="24"/>
          <w:lang w:val="fr-FR" w:eastAsia="en-GB"/>
        </w:rPr>
        <w:t>2030</w:t>
      </w:r>
      <w:r w:rsidRPr="0098353E">
        <w:rPr>
          <w:rFonts w:ascii="Arial" w:hAnsi="Arial" w:cs="Arial"/>
          <w:color w:val="00549E"/>
          <w:sz w:val="24"/>
          <w:lang w:val="fr-FR" w:eastAsia="en-GB"/>
        </w:rPr>
        <w:t> »</w:t>
      </w:r>
      <w:r w:rsidR="004E2AC2" w:rsidRPr="0098353E">
        <w:rPr>
          <w:rFonts w:ascii="Arial" w:hAnsi="Arial" w:cs="Arial"/>
          <w:color w:val="00549E"/>
          <w:sz w:val="24"/>
          <w:lang w:val="fr-FR" w:eastAsia="en-GB"/>
        </w:rPr>
        <w:t xml:space="preserve">. Pour ce faire, WaterAid a besoin de travailler avec de nouveaux partenaires et d'intégrer </w:t>
      </w:r>
      <w:r w:rsidR="004B2B15">
        <w:rPr>
          <w:rFonts w:ascii="Arial" w:hAnsi="Arial" w:cs="Arial"/>
          <w:color w:val="00549E"/>
          <w:sz w:val="24"/>
          <w:lang w:val="fr-FR" w:eastAsia="en-GB"/>
        </w:rPr>
        <w:t xml:space="preserve">les </w:t>
      </w:r>
      <w:r w:rsidR="004E2AC2" w:rsidRPr="0098353E">
        <w:rPr>
          <w:rFonts w:ascii="Arial" w:hAnsi="Arial" w:cs="Arial"/>
          <w:color w:val="00549E"/>
          <w:sz w:val="24"/>
          <w:lang w:val="fr-FR" w:eastAsia="en-GB"/>
        </w:rPr>
        <w:t xml:space="preserve">preuves des évaluations, des enquêtes post-mise en œuvre et </w:t>
      </w:r>
      <w:r w:rsidR="004B2B15">
        <w:rPr>
          <w:rFonts w:ascii="Arial" w:hAnsi="Arial" w:cs="Arial"/>
          <w:color w:val="00549E"/>
          <w:sz w:val="24"/>
          <w:lang w:val="fr-FR" w:eastAsia="en-GB"/>
        </w:rPr>
        <w:t>ainsi de suite</w:t>
      </w:r>
      <w:r w:rsidR="004B2B15" w:rsidRPr="0098353E">
        <w:rPr>
          <w:rFonts w:ascii="Arial" w:hAnsi="Arial" w:cs="Arial"/>
          <w:color w:val="00549E"/>
          <w:sz w:val="24"/>
          <w:lang w:val="fr-FR" w:eastAsia="en-GB"/>
        </w:rPr>
        <w:t xml:space="preserve"> </w:t>
      </w:r>
      <w:r w:rsidR="004E2AC2" w:rsidRPr="0098353E">
        <w:rPr>
          <w:rFonts w:ascii="Arial" w:hAnsi="Arial" w:cs="Arial"/>
          <w:color w:val="00549E"/>
          <w:sz w:val="24"/>
          <w:lang w:val="fr-FR" w:eastAsia="en-GB"/>
        </w:rPr>
        <w:t>dans sa conception d</w:t>
      </w:r>
      <w:r w:rsidR="004B2B15">
        <w:rPr>
          <w:rFonts w:ascii="Arial" w:hAnsi="Arial" w:cs="Arial"/>
          <w:color w:val="00549E"/>
          <w:sz w:val="24"/>
          <w:lang w:val="fr-FR" w:eastAsia="en-GB"/>
        </w:rPr>
        <w:t>e</w:t>
      </w:r>
      <w:r w:rsidR="004E2AC2" w:rsidRPr="0098353E">
        <w:rPr>
          <w:rFonts w:ascii="Arial" w:hAnsi="Arial" w:cs="Arial"/>
          <w:color w:val="00549E"/>
          <w:sz w:val="24"/>
          <w:lang w:val="fr-FR" w:eastAsia="en-GB"/>
        </w:rPr>
        <w:t xml:space="preserve"> programme. </w:t>
      </w:r>
      <w:r w:rsidRPr="0098353E">
        <w:rPr>
          <w:rFonts w:ascii="Arial" w:hAnsi="Arial" w:cs="Arial"/>
          <w:color w:val="00549E"/>
          <w:sz w:val="24"/>
          <w:lang w:val="fr-FR" w:eastAsia="en-GB"/>
        </w:rPr>
        <w:t>L</w:t>
      </w:r>
      <w:r w:rsidR="004E2AC2" w:rsidRPr="0098353E">
        <w:rPr>
          <w:rFonts w:ascii="Arial" w:hAnsi="Arial" w:cs="Arial"/>
          <w:color w:val="00549E"/>
          <w:sz w:val="24"/>
          <w:lang w:val="fr-FR" w:eastAsia="en-GB"/>
        </w:rPr>
        <w:t>a programmation adaptative contribue à rendre cela possible.</w:t>
      </w:r>
    </w:p>
    <w:p w14:paraId="5F98B233" w14:textId="77777777" w:rsidR="007930F4" w:rsidRPr="0098353E" w:rsidRDefault="007930F4" w:rsidP="00FD5B0F">
      <w:pPr>
        <w:spacing w:after="0" w:line="240" w:lineRule="auto"/>
        <w:ind w:left="0" w:firstLine="0"/>
        <w:jc w:val="left"/>
        <w:rPr>
          <w:rFonts w:ascii="Arial" w:hAnsi="Arial" w:cs="Arial"/>
          <w:sz w:val="24"/>
          <w:lang w:val="fr-FR" w:eastAsia="en-GB"/>
        </w:rPr>
      </w:pPr>
    </w:p>
    <w:p w14:paraId="7FF92B96" w14:textId="77777777" w:rsidR="003D6C2D" w:rsidRPr="0098353E" w:rsidRDefault="00EB0CC2" w:rsidP="00FD5B0F">
      <w:pPr>
        <w:spacing w:after="0" w:line="240" w:lineRule="auto"/>
        <w:ind w:left="0" w:firstLine="0"/>
        <w:jc w:val="left"/>
        <w:rPr>
          <w:rFonts w:ascii="Arial" w:hAnsi="Arial" w:cs="Arial"/>
          <w:b/>
          <w:color w:val="00B0F0"/>
          <w:sz w:val="24"/>
          <w:lang w:val="fr-FR"/>
        </w:rPr>
      </w:pPr>
      <w:r w:rsidRPr="0098353E">
        <w:rPr>
          <w:rFonts w:ascii="Arial" w:hAnsi="Arial" w:cs="Arial"/>
          <w:i/>
          <w:noProof/>
          <w:sz w:val="24"/>
          <w:lang w:eastAsia="en-GB"/>
        </w:rPr>
        <w:drawing>
          <wp:anchor distT="0" distB="0" distL="114300" distR="114300" simplePos="0" relativeHeight="251658240" behindDoc="0" locked="0" layoutInCell="1" allowOverlap="1" wp14:anchorId="6A1D8E3D" wp14:editId="0AE69EA4">
            <wp:simplePos x="0" y="0"/>
            <wp:positionH relativeFrom="column">
              <wp:posOffset>3000375</wp:posOffset>
            </wp:positionH>
            <wp:positionV relativeFrom="paragraph">
              <wp:posOffset>107315</wp:posOffset>
            </wp:positionV>
            <wp:extent cx="2667000" cy="39998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Z36_1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0" cy="3999865"/>
                    </a:xfrm>
                    <a:prstGeom prst="rect">
                      <a:avLst/>
                    </a:prstGeom>
                  </pic:spPr>
                </pic:pic>
              </a:graphicData>
            </a:graphic>
            <wp14:sizeRelH relativeFrom="margin">
              <wp14:pctWidth>0</wp14:pctWidth>
            </wp14:sizeRelH>
            <wp14:sizeRelV relativeFrom="margin">
              <wp14:pctHeight>0</wp14:pctHeight>
            </wp14:sizeRelV>
          </wp:anchor>
        </w:drawing>
      </w:r>
      <w:r w:rsidR="00A824B6" w:rsidRPr="0098353E">
        <w:rPr>
          <w:rFonts w:ascii="Arial" w:hAnsi="Arial" w:cs="Arial"/>
          <w:b/>
          <w:color w:val="00B0F0"/>
          <w:sz w:val="24"/>
          <w:lang w:val="fr-FR"/>
        </w:rPr>
        <w:t xml:space="preserve">WaterAid </w:t>
      </w:r>
      <w:r w:rsidR="0015712F" w:rsidRPr="0098353E">
        <w:rPr>
          <w:rFonts w:ascii="Arial" w:hAnsi="Arial" w:cs="Arial"/>
          <w:b/>
          <w:color w:val="00B0F0"/>
          <w:sz w:val="24"/>
          <w:lang w:val="fr-FR"/>
        </w:rPr>
        <w:t>en</w:t>
      </w:r>
      <w:r w:rsidR="00A824B6" w:rsidRPr="0098353E">
        <w:rPr>
          <w:rFonts w:ascii="Arial" w:hAnsi="Arial" w:cs="Arial"/>
          <w:b/>
          <w:color w:val="00B0F0"/>
          <w:sz w:val="24"/>
          <w:lang w:val="fr-FR"/>
        </w:rPr>
        <w:t xml:space="preserve"> Tanzanie</w:t>
      </w:r>
    </w:p>
    <w:p w14:paraId="150A0A43" w14:textId="77777777" w:rsidR="007930F4" w:rsidRPr="0098353E" w:rsidRDefault="007930F4" w:rsidP="00FD5B0F">
      <w:pPr>
        <w:spacing w:after="0" w:line="240" w:lineRule="auto"/>
        <w:ind w:left="0" w:firstLine="0"/>
        <w:jc w:val="left"/>
        <w:rPr>
          <w:rFonts w:ascii="Arial" w:hAnsi="Arial" w:cs="Arial"/>
          <w:sz w:val="24"/>
          <w:lang w:val="fr-FR"/>
        </w:rPr>
      </w:pPr>
    </w:p>
    <w:p w14:paraId="3D386E0D" w14:textId="044DB95C" w:rsidR="00774E87" w:rsidRPr="0098353E" w:rsidRDefault="004E7355" w:rsidP="00FD5B0F">
      <w:pPr>
        <w:spacing w:after="0" w:line="240" w:lineRule="auto"/>
        <w:ind w:left="0" w:firstLine="0"/>
        <w:jc w:val="left"/>
        <w:rPr>
          <w:rFonts w:ascii="Arial" w:hAnsi="Arial" w:cs="Arial"/>
          <w:sz w:val="24"/>
          <w:lang w:val="fr-FR"/>
        </w:rPr>
      </w:pPr>
      <w:r w:rsidRPr="0098353E">
        <w:rPr>
          <w:rFonts w:ascii="Arial" w:hAnsi="Arial" w:cs="Arial"/>
          <w:sz w:val="24"/>
          <w:lang w:val="fr-FR"/>
        </w:rPr>
        <w:t>WaterAid Tanzanie met</w:t>
      </w:r>
      <w:r w:rsidR="00774E87" w:rsidRPr="0098353E">
        <w:rPr>
          <w:rFonts w:ascii="Arial" w:hAnsi="Arial" w:cs="Arial"/>
          <w:sz w:val="24"/>
          <w:lang w:val="fr-FR"/>
        </w:rPr>
        <w:t xml:space="preserve"> en œuvre une stratégie nationale de cinq ans qui a pris fin en </w:t>
      </w:r>
      <w:r w:rsidR="004B2B15">
        <w:rPr>
          <w:rFonts w:ascii="Arial" w:hAnsi="Arial" w:cs="Arial"/>
          <w:sz w:val="24"/>
          <w:lang w:val="fr-FR"/>
        </w:rPr>
        <w:t>m</w:t>
      </w:r>
      <w:r w:rsidR="00774E87" w:rsidRPr="0098353E">
        <w:rPr>
          <w:rFonts w:ascii="Arial" w:hAnsi="Arial" w:cs="Arial"/>
          <w:sz w:val="24"/>
          <w:lang w:val="fr-FR"/>
        </w:rPr>
        <w:t xml:space="preserve">ars 2016. Jusqu'à la mi-2013, trois </w:t>
      </w:r>
      <w:r w:rsidR="008D47D2" w:rsidRPr="0098353E">
        <w:rPr>
          <w:rFonts w:ascii="Arial" w:hAnsi="Arial" w:cs="Arial"/>
          <w:sz w:val="24"/>
          <w:lang w:val="fr-FR"/>
        </w:rPr>
        <w:t xml:space="preserve">programmes de WASH </w:t>
      </w:r>
      <w:r w:rsidR="004B2B15">
        <w:rPr>
          <w:rFonts w:ascii="Arial" w:hAnsi="Arial" w:cs="Arial"/>
          <w:sz w:val="24"/>
          <w:lang w:val="fr-FR"/>
        </w:rPr>
        <w:t>e</w:t>
      </w:r>
      <w:r w:rsidR="008D47D2" w:rsidRPr="0098353E">
        <w:rPr>
          <w:rFonts w:ascii="Arial" w:hAnsi="Arial" w:cs="Arial"/>
          <w:sz w:val="24"/>
          <w:lang w:val="fr-FR"/>
        </w:rPr>
        <w:t xml:space="preserve">t de plaidoyer </w:t>
      </w:r>
      <w:r w:rsidR="00774E87" w:rsidRPr="0098353E">
        <w:rPr>
          <w:rFonts w:ascii="Arial" w:hAnsi="Arial" w:cs="Arial"/>
          <w:sz w:val="24"/>
          <w:lang w:val="fr-FR"/>
        </w:rPr>
        <w:t>ont été mises en œuvre séparément dans différentes régions du pays</w:t>
      </w:r>
      <w:r w:rsidR="004B2B15">
        <w:rPr>
          <w:rFonts w:ascii="Arial" w:hAnsi="Arial" w:cs="Arial"/>
          <w:sz w:val="24"/>
          <w:lang w:val="fr-FR"/>
        </w:rPr>
        <w:t xml:space="preserve"> </w:t>
      </w:r>
      <w:r w:rsidR="00774E87" w:rsidRPr="0098353E">
        <w:rPr>
          <w:rFonts w:ascii="Arial" w:hAnsi="Arial" w:cs="Arial"/>
          <w:sz w:val="24"/>
          <w:lang w:val="fr-FR"/>
        </w:rPr>
        <w:t>: approvisionnement en eau</w:t>
      </w:r>
      <w:r w:rsidR="004B2B15">
        <w:rPr>
          <w:rFonts w:ascii="Arial" w:hAnsi="Arial" w:cs="Arial"/>
          <w:sz w:val="24"/>
          <w:lang w:val="fr-FR"/>
        </w:rPr>
        <w:t xml:space="preserve"> </w:t>
      </w:r>
      <w:r w:rsidR="00774E87" w:rsidRPr="0098353E">
        <w:rPr>
          <w:rFonts w:ascii="Arial" w:hAnsi="Arial" w:cs="Arial"/>
          <w:sz w:val="24"/>
          <w:lang w:val="fr-FR"/>
        </w:rPr>
        <w:t>; assainissement et l'hygiène</w:t>
      </w:r>
      <w:r w:rsidR="004B2B15">
        <w:rPr>
          <w:rFonts w:ascii="Arial" w:hAnsi="Arial" w:cs="Arial"/>
          <w:sz w:val="24"/>
          <w:lang w:val="fr-FR"/>
        </w:rPr>
        <w:t xml:space="preserve"> </w:t>
      </w:r>
      <w:r w:rsidR="00774E87" w:rsidRPr="0098353E">
        <w:rPr>
          <w:rFonts w:ascii="Arial" w:hAnsi="Arial" w:cs="Arial"/>
          <w:sz w:val="24"/>
          <w:lang w:val="fr-FR"/>
        </w:rPr>
        <w:t xml:space="preserve">; et </w:t>
      </w:r>
      <w:r w:rsidR="00A16DED" w:rsidRPr="0098353E">
        <w:rPr>
          <w:rFonts w:ascii="Arial" w:hAnsi="Arial" w:cs="Arial"/>
          <w:sz w:val="24"/>
          <w:lang w:val="fr-FR"/>
        </w:rPr>
        <w:t xml:space="preserve">recherche, politique et </w:t>
      </w:r>
      <w:r w:rsidR="00774E87" w:rsidRPr="0098353E">
        <w:rPr>
          <w:rFonts w:ascii="Arial" w:hAnsi="Arial" w:cs="Arial"/>
          <w:sz w:val="24"/>
          <w:lang w:val="fr-FR"/>
        </w:rPr>
        <w:t>plaidoyer.</w:t>
      </w:r>
    </w:p>
    <w:p w14:paraId="38E2CE07" w14:textId="77777777" w:rsidR="004C4BDA" w:rsidRPr="0098353E" w:rsidRDefault="004C4BDA" w:rsidP="00FD5B0F">
      <w:pPr>
        <w:spacing w:after="0" w:line="240" w:lineRule="auto"/>
        <w:ind w:left="0" w:firstLine="0"/>
        <w:jc w:val="left"/>
        <w:rPr>
          <w:rFonts w:ascii="Arial" w:hAnsi="Arial" w:cs="Arial"/>
          <w:sz w:val="24"/>
          <w:lang w:val="fr-FR"/>
        </w:rPr>
      </w:pPr>
    </w:p>
    <w:p w14:paraId="7006AC32" w14:textId="45735726" w:rsidR="008B7EAC" w:rsidRPr="0098353E" w:rsidRDefault="00A16DED" w:rsidP="00FD5B0F">
      <w:pPr>
        <w:spacing w:after="0" w:line="240" w:lineRule="auto"/>
        <w:ind w:left="0" w:firstLine="0"/>
        <w:jc w:val="left"/>
        <w:rPr>
          <w:rFonts w:ascii="Arial" w:hAnsi="Arial" w:cs="Arial"/>
          <w:sz w:val="24"/>
          <w:lang w:val="fr-FR"/>
        </w:rPr>
      </w:pPr>
      <w:r w:rsidRPr="0098353E">
        <w:rPr>
          <w:rFonts w:ascii="Arial" w:hAnsi="Arial" w:cs="Arial"/>
          <w:sz w:val="24"/>
          <w:lang w:val="fr-FR"/>
        </w:rPr>
        <w:t>Chaque programme a</w:t>
      </w:r>
      <w:r w:rsidR="00774E87" w:rsidRPr="0098353E">
        <w:rPr>
          <w:rFonts w:ascii="Arial" w:hAnsi="Arial" w:cs="Arial"/>
          <w:sz w:val="24"/>
          <w:lang w:val="fr-FR"/>
        </w:rPr>
        <w:t xml:space="preserve"> une équipe de mise en œuvre spécifi</w:t>
      </w:r>
      <w:r w:rsidR="00B45EED" w:rsidRPr="0098353E">
        <w:rPr>
          <w:rFonts w:ascii="Arial" w:hAnsi="Arial" w:cs="Arial"/>
          <w:sz w:val="24"/>
          <w:lang w:val="fr-FR"/>
        </w:rPr>
        <w:t>que. Cependant, la priorité était</w:t>
      </w:r>
      <w:r w:rsidR="00774E87" w:rsidRPr="0098353E">
        <w:rPr>
          <w:rFonts w:ascii="Arial" w:hAnsi="Arial" w:cs="Arial"/>
          <w:sz w:val="24"/>
          <w:lang w:val="fr-FR"/>
        </w:rPr>
        <w:t xml:space="preserve"> sur l'approvisionnement en eau </w:t>
      </w:r>
      <w:r w:rsidRPr="0098353E">
        <w:rPr>
          <w:rFonts w:ascii="Arial" w:hAnsi="Arial" w:cs="Arial"/>
          <w:sz w:val="24"/>
          <w:lang w:val="fr-FR"/>
        </w:rPr>
        <w:t xml:space="preserve">communautaire </w:t>
      </w:r>
      <w:r w:rsidR="00002D68">
        <w:rPr>
          <w:rFonts w:ascii="Arial" w:hAnsi="Arial" w:cs="Arial"/>
          <w:sz w:val="24"/>
          <w:lang w:val="fr-FR"/>
        </w:rPr>
        <w:t xml:space="preserve">avec un </w:t>
      </w:r>
      <w:r w:rsidRPr="0098353E">
        <w:rPr>
          <w:rFonts w:ascii="Arial" w:hAnsi="Arial" w:cs="Arial"/>
          <w:sz w:val="24"/>
          <w:lang w:val="fr-FR"/>
        </w:rPr>
        <w:t xml:space="preserve">investissement </w:t>
      </w:r>
      <w:r w:rsidR="00774E87" w:rsidRPr="0098353E">
        <w:rPr>
          <w:rFonts w:ascii="Arial" w:hAnsi="Arial" w:cs="Arial"/>
          <w:sz w:val="24"/>
          <w:lang w:val="fr-FR"/>
        </w:rPr>
        <w:t xml:space="preserve">beaucoup plus élevé </w:t>
      </w:r>
      <w:r w:rsidRPr="0098353E">
        <w:rPr>
          <w:rFonts w:ascii="Arial" w:hAnsi="Arial" w:cs="Arial"/>
          <w:sz w:val="24"/>
          <w:lang w:val="fr-FR"/>
        </w:rPr>
        <w:t xml:space="preserve">dans l’eau </w:t>
      </w:r>
      <w:r w:rsidR="00774E87" w:rsidRPr="0098353E">
        <w:rPr>
          <w:rFonts w:ascii="Arial" w:hAnsi="Arial" w:cs="Arial"/>
          <w:sz w:val="24"/>
          <w:lang w:val="fr-FR"/>
        </w:rPr>
        <w:t xml:space="preserve">que dans l'assainissement et l'hygiène, car il </w:t>
      </w:r>
      <w:r w:rsidR="00002D68">
        <w:rPr>
          <w:rFonts w:ascii="Arial" w:hAnsi="Arial" w:cs="Arial"/>
          <w:sz w:val="24"/>
          <w:lang w:val="fr-FR"/>
        </w:rPr>
        <w:t>était</w:t>
      </w:r>
      <w:r w:rsidR="00002D68" w:rsidRPr="0098353E">
        <w:rPr>
          <w:rFonts w:ascii="Arial" w:hAnsi="Arial" w:cs="Arial"/>
          <w:sz w:val="24"/>
          <w:lang w:val="fr-FR"/>
        </w:rPr>
        <w:t xml:space="preserve"> </w:t>
      </w:r>
      <w:r w:rsidR="00774E87" w:rsidRPr="0098353E">
        <w:rPr>
          <w:rFonts w:ascii="Arial" w:hAnsi="Arial" w:cs="Arial"/>
          <w:sz w:val="24"/>
          <w:lang w:val="fr-FR"/>
        </w:rPr>
        <w:t xml:space="preserve">nécessaire d'investir dans l'infrastructure physique et des modèles de gestion communautaire. </w:t>
      </w:r>
      <w:r w:rsidR="00ED541C" w:rsidRPr="0098353E">
        <w:rPr>
          <w:rFonts w:ascii="Arial" w:hAnsi="Arial" w:cs="Arial"/>
          <w:sz w:val="24"/>
          <w:lang w:val="fr-FR"/>
        </w:rPr>
        <w:t>L’a</w:t>
      </w:r>
      <w:r w:rsidR="00774E87" w:rsidRPr="0098353E">
        <w:rPr>
          <w:rFonts w:ascii="Arial" w:hAnsi="Arial" w:cs="Arial"/>
          <w:sz w:val="24"/>
          <w:lang w:val="fr-FR"/>
        </w:rPr>
        <w:t xml:space="preserve">ssainissement </w:t>
      </w:r>
      <w:r w:rsidR="00002D68">
        <w:rPr>
          <w:rFonts w:ascii="Arial" w:hAnsi="Arial" w:cs="Arial"/>
          <w:sz w:val="24"/>
          <w:lang w:val="fr-FR"/>
        </w:rPr>
        <w:t>se focalisait seulement</w:t>
      </w:r>
      <w:r w:rsidR="00B45EED" w:rsidRPr="0098353E">
        <w:rPr>
          <w:rFonts w:ascii="Arial" w:hAnsi="Arial" w:cs="Arial"/>
          <w:sz w:val="24"/>
          <w:lang w:val="fr-FR"/>
        </w:rPr>
        <w:t xml:space="preserve"> </w:t>
      </w:r>
      <w:r w:rsidR="00774E87" w:rsidRPr="0098353E">
        <w:rPr>
          <w:rFonts w:ascii="Arial" w:hAnsi="Arial" w:cs="Arial"/>
          <w:sz w:val="24"/>
          <w:lang w:val="fr-FR"/>
        </w:rPr>
        <w:t xml:space="preserve">sur l'éducation à l'hygiène, la promotion </w:t>
      </w:r>
      <w:r w:rsidR="00002D68">
        <w:rPr>
          <w:rFonts w:ascii="Arial" w:hAnsi="Arial" w:cs="Arial"/>
          <w:sz w:val="24"/>
          <w:lang w:val="fr-FR"/>
        </w:rPr>
        <w:t>d’</w:t>
      </w:r>
      <w:r w:rsidRPr="0098353E">
        <w:rPr>
          <w:rFonts w:ascii="Arial" w:hAnsi="Arial" w:cs="Arial"/>
          <w:sz w:val="24"/>
          <w:lang w:val="fr-FR"/>
        </w:rPr>
        <w:t>options de latrines</w:t>
      </w:r>
      <w:r w:rsidR="00002D68">
        <w:rPr>
          <w:rFonts w:ascii="Arial" w:hAnsi="Arial" w:cs="Arial"/>
          <w:sz w:val="24"/>
          <w:lang w:val="fr-FR"/>
        </w:rPr>
        <w:t xml:space="preserve"> améliorées</w:t>
      </w:r>
      <w:r w:rsidRPr="0098353E">
        <w:rPr>
          <w:rFonts w:ascii="Arial" w:hAnsi="Arial" w:cs="Arial"/>
          <w:sz w:val="24"/>
          <w:lang w:val="fr-FR"/>
        </w:rPr>
        <w:t>, et l’engagement des</w:t>
      </w:r>
      <w:r w:rsidR="00774E87" w:rsidRPr="0098353E">
        <w:rPr>
          <w:rFonts w:ascii="Arial" w:hAnsi="Arial" w:cs="Arial"/>
          <w:sz w:val="24"/>
          <w:lang w:val="fr-FR"/>
        </w:rPr>
        <w:t xml:space="preserve"> autorités locales </w:t>
      </w:r>
      <w:r w:rsidR="00002D68">
        <w:rPr>
          <w:rFonts w:ascii="Arial" w:hAnsi="Arial" w:cs="Arial"/>
          <w:sz w:val="24"/>
          <w:lang w:val="fr-FR"/>
        </w:rPr>
        <w:t>pour la réplication</w:t>
      </w:r>
      <w:r w:rsidR="00774E87" w:rsidRPr="0098353E">
        <w:rPr>
          <w:rFonts w:ascii="Arial" w:hAnsi="Arial" w:cs="Arial"/>
          <w:sz w:val="24"/>
          <w:lang w:val="fr-FR"/>
        </w:rPr>
        <w:t>. Le programme de recherche et de plaidoyer a</w:t>
      </w:r>
      <w:r w:rsidR="00B45EED" w:rsidRPr="0098353E">
        <w:rPr>
          <w:rFonts w:ascii="Arial" w:hAnsi="Arial" w:cs="Arial"/>
          <w:sz w:val="24"/>
          <w:lang w:val="fr-FR"/>
        </w:rPr>
        <w:t>vait</w:t>
      </w:r>
      <w:r w:rsidR="00774E87" w:rsidRPr="0098353E">
        <w:rPr>
          <w:rFonts w:ascii="Arial" w:hAnsi="Arial" w:cs="Arial"/>
          <w:sz w:val="24"/>
          <w:lang w:val="fr-FR"/>
        </w:rPr>
        <w:t xml:space="preserve"> également un accent majeur sur l'engagement au niveau national, sans </w:t>
      </w:r>
      <w:r w:rsidR="00002D68">
        <w:rPr>
          <w:rFonts w:ascii="Arial" w:hAnsi="Arial" w:cs="Arial"/>
          <w:sz w:val="24"/>
          <w:lang w:val="fr-FR"/>
        </w:rPr>
        <w:t>que l’</w:t>
      </w:r>
      <w:r w:rsidR="00ED541C" w:rsidRPr="0098353E">
        <w:rPr>
          <w:rFonts w:ascii="Arial" w:hAnsi="Arial" w:cs="Arial"/>
          <w:sz w:val="24"/>
          <w:lang w:val="fr-FR"/>
        </w:rPr>
        <w:t>agenda</w:t>
      </w:r>
      <w:r w:rsidR="00774E87" w:rsidRPr="0098353E">
        <w:rPr>
          <w:rFonts w:ascii="Arial" w:hAnsi="Arial" w:cs="Arial"/>
          <w:sz w:val="24"/>
          <w:lang w:val="fr-FR"/>
        </w:rPr>
        <w:t xml:space="preserve"> </w:t>
      </w:r>
      <w:r w:rsidR="00002D68">
        <w:rPr>
          <w:rFonts w:ascii="Arial" w:hAnsi="Arial" w:cs="Arial"/>
          <w:sz w:val="24"/>
          <w:lang w:val="fr-FR"/>
        </w:rPr>
        <w:t xml:space="preserve">ne soit </w:t>
      </w:r>
      <w:r w:rsidR="00774E87" w:rsidRPr="0098353E">
        <w:rPr>
          <w:rFonts w:ascii="Arial" w:hAnsi="Arial" w:cs="Arial"/>
          <w:sz w:val="24"/>
          <w:lang w:val="fr-FR"/>
        </w:rPr>
        <w:t>connecté avec les interv</w:t>
      </w:r>
      <w:r w:rsidR="00C03206" w:rsidRPr="0098353E">
        <w:rPr>
          <w:rFonts w:ascii="Arial" w:hAnsi="Arial" w:cs="Arial"/>
          <w:sz w:val="24"/>
          <w:lang w:val="fr-FR"/>
        </w:rPr>
        <w:t xml:space="preserve">entions et les </w:t>
      </w:r>
      <w:r w:rsidR="00C03206" w:rsidRPr="0098353E">
        <w:rPr>
          <w:rFonts w:ascii="Arial" w:hAnsi="Arial" w:cs="Arial"/>
          <w:sz w:val="24"/>
          <w:lang w:val="fr-FR"/>
        </w:rPr>
        <w:lastRenderedPageBreak/>
        <w:t>expériences d</w:t>
      </w:r>
      <w:r w:rsidR="00774E87" w:rsidRPr="0098353E">
        <w:rPr>
          <w:rFonts w:ascii="Arial" w:hAnsi="Arial" w:cs="Arial"/>
          <w:sz w:val="24"/>
          <w:lang w:val="fr-FR"/>
        </w:rPr>
        <w:t>e terrain</w:t>
      </w:r>
      <w:r w:rsidR="00ED541C" w:rsidRPr="0098353E">
        <w:rPr>
          <w:rFonts w:ascii="Arial" w:hAnsi="Arial" w:cs="Arial"/>
          <w:sz w:val="24"/>
          <w:lang w:val="fr-FR"/>
        </w:rPr>
        <w:t>. Il y a</w:t>
      </w:r>
      <w:r w:rsidR="00B45EED" w:rsidRPr="0098353E">
        <w:rPr>
          <w:rFonts w:ascii="Arial" w:hAnsi="Arial" w:cs="Arial"/>
          <w:sz w:val="24"/>
          <w:lang w:val="fr-FR"/>
        </w:rPr>
        <w:t>vait</w:t>
      </w:r>
      <w:r w:rsidR="00774E87" w:rsidRPr="0098353E">
        <w:rPr>
          <w:rFonts w:ascii="Arial" w:hAnsi="Arial" w:cs="Arial"/>
          <w:sz w:val="24"/>
          <w:lang w:val="fr-FR"/>
        </w:rPr>
        <w:t xml:space="preserve"> un </w:t>
      </w:r>
      <w:r w:rsidR="00002D68">
        <w:rPr>
          <w:rFonts w:ascii="Arial" w:hAnsi="Arial" w:cs="Arial"/>
          <w:sz w:val="24"/>
          <w:lang w:val="fr-FR"/>
        </w:rPr>
        <w:t>cloisonnement</w:t>
      </w:r>
      <w:r w:rsidR="00002D68" w:rsidRPr="0098353E">
        <w:rPr>
          <w:rFonts w:ascii="Arial" w:hAnsi="Arial" w:cs="Arial"/>
          <w:sz w:val="24"/>
          <w:lang w:val="fr-FR"/>
        </w:rPr>
        <w:t xml:space="preserve"> </w:t>
      </w:r>
      <w:r w:rsidR="00ED541C" w:rsidRPr="0098353E">
        <w:rPr>
          <w:rFonts w:ascii="Arial" w:hAnsi="Arial" w:cs="Arial"/>
          <w:sz w:val="24"/>
          <w:lang w:val="fr-FR"/>
        </w:rPr>
        <w:t>important entre les plans des trois programme</w:t>
      </w:r>
      <w:r w:rsidR="00774E87" w:rsidRPr="0098353E">
        <w:rPr>
          <w:rFonts w:ascii="Arial" w:hAnsi="Arial" w:cs="Arial"/>
          <w:sz w:val="24"/>
          <w:lang w:val="fr-FR"/>
        </w:rPr>
        <w:t>s.</w:t>
      </w:r>
    </w:p>
    <w:p w14:paraId="4B08E935" w14:textId="77777777" w:rsidR="005D74F7" w:rsidRPr="0098353E" w:rsidRDefault="005D74F7" w:rsidP="00FD5B0F">
      <w:pPr>
        <w:spacing w:after="0" w:line="240" w:lineRule="auto"/>
        <w:ind w:left="0" w:firstLine="0"/>
        <w:jc w:val="left"/>
        <w:rPr>
          <w:rFonts w:ascii="Arial" w:hAnsi="Arial" w:cs="Arial"/>
          <w:sz w:val="24"/>
          <w:lang w:val="fr-FR"/>
        </w:rPr>
      </w:pPr>
    </w:p>
    <w:p w14:paraId="2FE77796" w14:textId="7CF9A516" w:rsidR="00383C0E" w:rsidRPr="0098353E" w:rsidRDefault="00383C0E" w:rsidP="00383C0E">
      <w:pPr>
        <w:spacing w:after="0" w:line="240" w:lineRule="auto"/>
        <w:ind w:hanging="284"/>
        <w:jc w:val="left"/>
        <w:rPr>
          <w:rFonts w:ascii="Arial" w:hAnsi="Arial" w:cs="Arial"/>
          <w:sz w:val="24"/>
          <w:lang w:val="fr-FR"/>
        </w:rPr>
      </w:pPr>
      <w:r w:rsidRPr="0098353E">
        <w:rPr>
          <w:rFonts w:ascii="Arial" w:hAnsi="Arial" w:cs="Arial"/>
          <w:sz w:val="24"/>
          <w:lang w:val="fr-FR"/>
        </w:rPr>
        <w:t xml:space="preserve">Après deux ans </w:t>
      </w:r>
      <w:r w:rsidR="00F110ED" w:rsidRPr="0098353E">
        <w:rPr>
          <w:rFonts w:ascii="Arial" w:hAnsi="Arial" w:cs="Arial"/>
          <w:sz w:val="24"/>
          <w:lang w:val="fr-FR"/>
        </w:rPr>
        <w:t xml:space="preserve">et demi, le programme pays </w:t>
      </w:r>
      <w:r w:rsidR="00A5633B" w:rsidRPr="0098353E">
        <w:rPr>
          <w:rFonts w:ascii="Arial" w:hAnsi="Arial" w:cs="Arial"/>
          <w:sz w:val="24"/>
          <w:lang w:val="fr-FR"/>
        </w:rPr>
        <w:t xml:space="preserve">a </w:t>
      </w:r>
      <w:r w:rsidRPr="0098353E">
        <w:rPr>
          <w:rFonts w:ascii="Arial" w:hAnsi="Arial" w:cs="Arial"/>
          <w:sz w:val="24"/>
          <w:lang w:val="fr-FR"/>
        </w:rPr>
        <w:t>réalis</w:t>
      </w:r>
      <w:r w:rsidR="00A5633B" w:rsidRPr="0098353E">
        <w:rPr>
          <w:rFonts w:ascii="Arial" w:hAnsi="Arial" w:cs="Arial"/>
          <w:sz w:val="24"/>
          <w:lang w:val="fr-FR"/>
        </w:rPr>
        <w:t>é</w:t>
      </w:r>
      <w:r w:rsidRPr="0098353E">
        <w:rPr>
          <w:rFonts w:ascii="Arial" w:hAnsi="Arial" w:cs="Arial"/>
          <w:sz w:val="24"/>
          <w:lang w:val="fr-FR"/>
        </w:rPr>
        <w:t xml:space="preserve"> qu'il y a</w:t>
      </w:r>
      <w:r w:rsidR="00A5633B" w:rsidRPr="0098353E">
        <w:rPr>
          <w:rFonts w:ascii="Arial" w:hAnsi="Arial" w:cs="Arial"/>
          <w:sz w:val="24"/>
          <w:lang w:val="fr-FR"/>
        </w:rPr>
        <w:t>vait</w:t>
      </w:r>
      <w:r w:rsidRPr="0098353E">
        <w:rPr>
          <w:rFonts w:ascii="Arial" w:hAnsi="Arial" w:cs="Arial"/>
          <w:sz w:val="24"/>
          <w:lang w:val="fr-FR"/>
        </w:rPr>
        <w:t xml:space="preserve"> </w:t>
      </w:r>
      <w:r w:rsidRPr="0098353E">
        <w:rPr>
          <w:rFonts w:ascii="Arial" w:hAnsi="Arial" w:cs="Arial"/>
          <w:b/>
          <w:sz w:val="24"/>
          <w:lang w:val="fr-FR"/>
        </w:rPr>
        <w:t>une absence totale d'intégration</w:t>
      </w:r>
      <w:r w:rsidRPr="0098353E">
        <w:rPr>
          <w:rFonts w:ascii="Arial" w:hAnsi="Arial" w:cs="Arial"/>
          <w:sz w:val="24"/>
          <w:lang w:val="fr-FR"/>
        </w:rPr>
        <w:t xml:space="preserve"> </w:t>
      </w:r>
      <w:r w:rsidR="00AD7D60">
        <w:rPr>
          <w:rFonts w:ascii="Arial" w:hAnsi="Arial" w:cs="Arial"/>
          <w:sz w:val="24"/>
          <w:lang w:val="fr-FR"/>
        </w:rPr>
        <w:t>entre les</w:t>
      </w:r>
      <w:r w:rsidR="00F110ED" w:rsidRPr="0098353E">
        <w:rPr>
          <w:rFonts w:ascii="Arial" w:hAnsi="Arial" w:cs="Arial"/>
          <w:sz w:val="24"/>
          <w:lang w:val="fr-FR"/>
        </w:rPr>
        <w:t xml:space="preserve"> trois</w:t>
      </w:r>
      <w:r w:rsidRPr="0098353E">
        <w:rPr>
          <w:rFonts w:ascii="Arial" w:hAnsi="Arial" w:cs="Arial"/>
          <w:sz w:val="24"/>
          <w:lang w:val="fr-FR"/>
        </w:rPr>
        <w:t xml:space="preserve"> programme</w:t>
      </w:r>
      <w:r w:rsidR="00F110ED" w:rsidRPr="0098353E">
        <w:rPr>
          <w:rFonts w:ascii="Arial" w:hAnsi="Arial" w:cs="Arial"/>
          <w:sz w:val="24"/>
          <w:lang w:val="fr-FR"/>
        </w:rPr>
        <w:t>s</w:t>
      </w:r>
      <w:r w:rsidRPr="0098353E">
        <w:rPr>
          <w:rFonts w:ascii="Arial" w:hAnsi="Arial" w:cs="Arial"/>
          <w:sz w:val="24"/>
          <w:lang w:val="fr-FR"/>
        </w:rPr>
        <w:t xml:space="preserve"> en termes de</w:t>
      </w:r>
      <w:r w:rsidR="00E00579">
        <w:rPr>
          <w:rFonts w:ascii="Arial" w:hAnsi="Arial" w:cs="Arial"/>
          <w:sz w:val="24"/>
          <w:lang w:val="fr-FR"/>
        </w:rPr>
        <w:t xml:space="preserve"> </w:t>
      </w:r>
      <w:r w:rsidRPr="0098353E">
        <w:rPr>
          <w:rFonts w:ascii="Arial" w:hAnsi="Arial" w:cs="Arial"/>
          <w:sz w:val="24"/>
          <w:lang w:val="fr-FR"/>
        </w:rPr>
        <w:t>:</w:t>
      </w:r>
    </w:p>
    <w:p w14:paraId="5DE38D75" w14:textId="77777777" w:rsidR="00383C0E" w:rsidRPr="0098353E" w:rsidRDefault="00383C0E" w:rsidP="00383C0E">
      <w:pPr>
        <w:spacing w:after="0" w:line="240" w:lineRule="auto"/>
        <w:ind w:hanging="284"/>
        <w:jc w:val="left"/>
        <w:rPr>
          <w:rFonts w:ascii="Arial" w:hAnsi="Arial" w:cs="Arial"/>
          <w:sz w:val="24"/>
          <w:lang w:val="fr-FR"/>
        </w:rPr>
      </w:pPr>
    </w:p>
    <w:p w14:paraId="7DB6A4C8" w14:textId="624FB930" w:rsidR="00383C0E" w:rsidRPr="0098353E" w:rsidRDefault="00AD7D60" w:rsidP="00383C0E">
      <w:pPr>
        <w:pStyle w:val="ListParagraph"/>
        <w:numPr>
          <w:ilvl w:val="0"/>
          <w:numId w:val="54"/>
        </w:numPr>
        <w:spacing w:after="0" w:line="240" w:lineRule="auto"/>
        <w:jc w:val="left"/>
        <w:rPr>
          <w:rFonts w:ascii="Arial" w:hAnsi="Arial" w:cs="Arial"/>
          <w:sz w:val="24"/>
          <w:lang w:val="fr-FR"/>
        </w:rPr>
      </w:pPr>
      <w:r>
        <w:rPr>
          <w:rFonts w:ascii="Arial" w:hAnsi="Arial" w:cs="Arial"/>
          <w:sz w:val="24"/>
          <w:lang w:val="fr-FR"/>
        </w:rPr>
        <w:t>Conception</w:t>
      </w:r>
      <w:r w:rsidR="00383C0E" w:rsidRPr="0098353E">
        <w:rPr>
          <w:rFonts w:ascii="Arial" w:hAnsi="Arial" w:cs="Arial"/>
          <w:sz w:val="24"/>
          <w:lang w:val="fr-FR"/>
        </w:rPr>
        <w:t xml:space="preserve"> - chaque programme n'a pas été conçu avec tous les aspects WASH à l'esprit, et donc les avantages communs de l'approvisionnement en eau, l'assainissement et l'éducation en matière d'hygiène étaient </w:t>
      </w:r>
      <w:r w:rsidR="00A5633B" w:rsidRPr="0098353E">
        <w:rPr>
          <w:rFonts w:ascii="Arial" w:hAnsi="Arial" w:cs="Arial"/>
          <w:sz w:val="24"/>
          <w:lang w:val="fr-FR"/>
        </w:rPr>
        <w:t>manqués</w:t>
      </w:r>
      <w:r w:rsidR="00383C0E" w:rsidRPr="0098353E">
        <w:rPr>
          <w:rFonts w:ascii="Arial" w:hAnsi="Arial" w:cs="Arial"/>
          <w:sz w:val="24"/>
          <w:lang w:val="fr-FR"/>
        </w:rPr>
        <w:t>.</w:t>
      </w:r>
    </w:p>
    <w:p w14:paraId="62DC8058" w14:textId="41ECEEF7" w:rsidR="00383C0E" w:rsidRPr="0098353E" w:rsidRDefault="008D0B27" w:rsidP="008D0B27">
      <w:pPr>
        <w:pStyle w:val="ListParagraph"/>
        <w:numPr>
          <w:ilvl w:val="0"/>
          <w:numId w:val="54"/>
        </w:numPr>
        <w:spacing w:after="0" w:line="240" w:lineRule="auto"/>
        <w:jc w:val="left"/>
        <w:rPr>
          <w:rFonts w:ascii="Arial" w:hAnsi="Arial" w:cs="Arial"/>
          <w:sz w:val="24"/>
          <w:lang w:val="fr-FR"/>
        </w:rPr>
      </w:pPr>
      <w:r w:rsidRPr="0098353E">
        <w:rPr>
          <w:rFonts w:ascii="Arial" w:hAnsi="Arial" w:cs="Arial"/>
          <w:sz w:val="24"/>
          <w:lang w:val="fr-FR"/>
        </w:rPr>
        <w:t>Un m</w:t>
      </w:r>
      <w:r w:rsidR="00383C0E" w:rsidRPr="0098353E">
        <w:rPr>
          <w:rFonts w:ascii="Arial" w:hAnsi="Arial" w:cs="Arial"/>
          <w:sz w:val="24"/>
          <w:lang w:val="fr-FR"/>
        </w:rPr>
        <w:t xml:space="preserve">anque de programmation intégrée entre l'approche fondée sur les droits (RBA) et la prestation des services WASH, de sorte que les expériences de la prestation de services </w:t>
      </w:r>
      <w:r w:rsidRPr="0098353E">
        <w:rPr>
          <w:rFonts w:ascii="Arial" w:hAnsi="Arial" w:cs="Arial"/>
          <w:sz w:val="24"/>
          <w:lang w:val="fr-FR"/>
        </w:rPr>
        <w:t xml:space="preserve">de </w:t>
      </w:r>
      <w:r w:rsidR="00383C0E" w:rsidRPr="0098353E">
        <w:rPr>
          <w:rFonts w:ascii="Arial" w:hAnsi="Arial" w:cs="Arial"/>
          <w:sz w:val="24"/>
          <w:lang w:val="fr-FR"/>
        </w:rPr>
        <w:t xml:space="preserve">WaterAid Tanzanie </w:t>
      </w:r>
      <w:r w:rsidR="00AD7D60">
        <w:rPr>
          <w:rFonts w:ascii="Arial" w:hAnsi="Arial" w:cs="Arial"/>
          <w:sz w:val="24"/>
          <w:lang w:val="fr-FR"/>
        </w:rPr>
        <w:t>n’influençaient</w:t>
      </w:r>
      <w:r w:rsidR="00383C0E" w:rsidRPr="0098353E">
        <w:rPr>
          <w:rFonts w:ascii="Arial" w:hAnsi="Arial" w:cs="Arial"/>
          <w:sz w:val="24"/>
          <w:lang w:val="fr-FR"/>
        </w:rPr>
        <w:t xml:space="preserve"> pas de manière adéquate la politique au niveau national, de même que le travail pol</w:t>
      </w:r>
      <w:r w:rsidR="00FD2654" w:rsidRPr="0098353E">
        <w:rPr>
          <w:rFonts w:ascii="Arial" w:hAnsi="Arial" w:cs="Arial"/>
          <w:sz w:val="24"/>
          <w:lang w:val="fr-FR"/>
        </w:rPr>
        <w:t>itique au niveau national ajout</w:t>
      </w:r>
      <w:r w:rsidR="00A5633B" w:rsidRPr="0098353E">
        <w:rPr>
          <w:rFonts w:ascii="Arial" w:hAnsi="Arial" w:cs="Arial"/>
          <w:sz w:val="24"/>
          <w:lang w:val="fr-FR"/>
        </w:rPr>
        <w:t>ait</w:t>
      </w:r>
      <w:r w:rsidR="00383C0E" w:rsidRPr="0098353E">
        <w:rPr>
          <w:rFonts w:ascii="Arial" w:hAnsi="Arial" w:cs="Arial"/>
          <w:sz w:val="24"/>
          <w:lang w:val="fr-FR"/>
        </w:rPr>
        <w:t xml:space="preserve"> peu de valeur </w:t>
      </w:r>
      <w:r w:rsidR="00AD7D60">
        <w:rPr>
          <w:rFonts w:ascii="Arial" w:hAnsi="Arial" w:cs="Arial"/>
          <w:sz w:val="24"/>
          <w:lang w:val="fr-FR"/>
        </w:rPr>
        <w:t>à</w:t>
      </w:r>
      <w:r w:rsidR="00AD7D60" w:rsidRPr="0098353E">
        <w:rPr>
          <w:rFonts w:ascii="Arial" w:hAnsi="Arial" w:cs="Arial"/>
          <w:sz w:val="24"/>
          <w:lang w:val="fr-FR"/>
        </w:rPr>
        <w:t xml:space="preserve"> </w:t>
      </w:r>
      <w:r w:rsidRPr="0098353E">
        <w:rPr>
          <w:rFonts w:ascii="Arial" w:hAnsi="Arial" w:cs="Arial"/>
          <w:sz w:val="24"/>
          <w:lang w:val="fr-FR"/>
        </w:rPr>
        <w:t>la prestation de service</w:t>
      </w:r>
      <w:r w:rsidR="00383C0E" w:rsidRPr="0098353E">
        <w:rPr>
          <w:rFonts w:ascii="Arial" w:hAnsi="Arial" w:cs="Arial"/>
          <w:sz w:val="24"/>
          <w:lang w:val="fr-FR"/>
        </w:rPr>
        <w:t>.</w:t>
      </w:r>
    </w:p>
    <w:p w14:paraId="40349B31" w14:textId="77777777" w:rsidR="003D6C2D" w:rsidRPr="0098353E" w:rsidRDefault="003D6C2D" w:rsidP="007B6C9E">
      <w:pPr>
        <w:spacing w:after="0" w:line="240" w:lineRule="auto"/>
        <w:ind w:hanging="284"/>
        <w:jc w:val="left"/>
        <w:rPr>
          <w:rFonts w:ascii="Arial" w:hAnsi="Arial" w:cs="Arial"/>
          <w:sz w:val="24"/>
          <w:lang w:val="fr-FR"/>
        </w:rPr>
      </w:pPr>
    </w:p>
    <w:p w14:paraId="3D327DDE" w14:textId="77777777" w:rsidR="007B6C9E" w:rsidRPr="0098353E" w:rsidRDefault="007B6C9E" w:rsidP="007B6C9E">
      <w:pPr>
        <w:spacing w:after="0" w:line="240" w:lineRule="auto"/>
        <w:ind w:hanging="284"/>
        <w:jc w:val="left"/>
        <w:rPr>
          <w:rFonts w:ascii="Arial" w:hAnsi="Arial" w:cs="Arial"/>
          <w:sz w:val="24"/>
          <w:lang w:val="fr-FR"/>
        </w:rPr>
      </w:pPr>
      <w:r w:rsidRPr="0098353E">
        <w:rPr>
          <w:rFonts w:ascii="Arial" w:hAnsi="Arial" w:cs="Arial"/>
          <w:sz w:val="24"/>
          <w:lang w:val="fr-FR"/>
        </w:rPr>
        <w:t xml:space="preserve">Afin </w:t>
      </w:r>
      <w:r w:rsidRPr="0098353E">
        <w:rPr>
          <w:rFonts w:ascii="Arial" w:hAnsi="Arial" w:cs="Arial"/>
          <w:b/>
          <w:sz w:val="24"/>
          <w:lang w:val="fr-FR"/>
        </w:rPr>
        <w:t>d'améliorer l'intégration</w:t>
      </w:r>
      <w:r w:rsidRPr="0098353E">
        <w:rPr>
          <w:rFonts w:ascii="Arial" w:hAnsi="Arial" w:cs="Arial"/>
          <w:sz w:val="24"/>
          <w:lang w:val="fr-FR"/>
        </w:rPr>
        <w:t xml:space="preserve"> de ses travaux</w:t>
      </w:r>
      <w:r w:rsidR="0087242C" w:rsidRPr="0098353E">
        <w:rPr>
          <w:rFonts w:ascii="Arial" w:hAnsi="Arial" w:cs="Arial"/>
          <w:sz w:val="24"/>
          <w:lang w:val="fr-FR"/>
        </w:rPr>
        <w:t xml:space="preserve">, WaterAid Tanzanie </w:t>
      </w:r>
      <w:r w:rsidR="00A5633B" w:rsidRPr="0098353E">
        <w:rPr>
          <w:rFonts w:ascii="Arial" w:hAnsi="Arial" w:cs="Arial"/>
          <w:sz w:val="24"/>
          <w:lang w:val="fr-FR"/>
        </w:rPr>
        <w:t xml:space="preserve">a </w:t>
      </w:r>
      <w:r w:rsidR="0087242C" w:rsidRPr="0098353E">
        <w:rPr>
          <w:rFonts w:ascii="Arial" w:hAnsi="Arial" w:cs="Arial"/>
          <w:sz w:val="24"/>
          <w:lang w:val="fr-FR"/>
        </w:rPr>
        <w:t>décid</w:t>
      </w:r>
      <w:r w:rsidR="00A5633B" w:rsidRPr="0098353E">
        <w:rPr>
          <w:rFonts w:ascii="Arial" w:hAnsi="Arial" w:cs="Arial"/>
          <w:sz w:val="24"/>
          <w:lang w:val="fr-FR"/>
        </w:rPr>
        <w:t>é</w:t>
      </w:r>
      <w:r w:rsidRPr="0098353E">
        <w:rPr>
          <w:rFonts w:ascii="Arial" w:hAnsi="Arial" w:cs="Arial"/>
          <w:sz w:val="24"/>
          <w:lang w:val="fr-FR"/>
        </w:rPr>
        <w:t xml:space="preserve"> de</w:t>
      </w:r>
      <w:r w:rsidR="00E00579">
        <w:rPr>
          <w:rFonts w:ascii="Arial" w:hAnsi="Arial" w:cs="Arial"/>
          <w:sz w:val="24"/>
          <w:lang w:val="fr-FR"/>
        </w:rPr>
        <w:t xml:space="preserve"> </w:t>
      </w:r>
      <w:r w:rsidRPr="0098353E">
        <w:rPr>
          <w:rFonts w:ascii="Arial" w:hAnsi="Arial" w:cs="Arial"/>
          <w:sz w:val="24"/>
          <w:lang w:val="fr-FR"/>
        </w:rPr>
        <w:t>:</w:t>
      </w:r>
    </w:p>
    <w:p w14:paraId="55138A09" w14:textId="77777777" w:rsidR="007B6C9E" w:rsidRPr="0098353E" w:rsidRDefault="007B6C9E" w:rsidP="007B6C9E">
      <w:pPr>
        <w:spacing w:after="0" w:line="240" w:lineRule="auto"/>
        <w:ind w:hanging="284"/>
        <w:jc w:val="left"/>
        <w:rPr>
          <w:rFonts w:ascii="Arial" w:hAnsi="Arial" w:cs="Arial"/>
          <w:sz w:val="24"/>
          <w:lang w:val="fr-FR"/>
        </w:rPr>
      </w:pPr>
    </w:p>
    <w:p w14:paraId="69A353AF" w14:textId="481FE0C4" w:rsidR="007B6C9E" w:rsidRPr="0098353E" w:rsidRDefault="007B6C9E" w:rsidP="007B6C9E">
      <w:pPr>
        <w:pStyle w:val="ListParagraph"/>
        <w:numPr>
          <w:ilvl w:val="0"/>
          <w:numId w:val="55"/>
        </w:numPr>
        <w:spacing w:after="0" w:line="240" w:lineRule="auto"/>
        <w:jc w:val="left"/>
        <w:rPr>
          <w:rFonts w:ascii="Arial" w:hAnsi="Arial" w:cs="Arial"/>
          <w:sz w:val="24"/>
          <w:lang w:val="fr-FR"/>
        </w:rPr>
      </w:pPr>
      <w:r w:rsidRPr="0098353E">
        <w:rPr>
          <w:rFonts w:ascii="Arial" w:hAnsi="Arial" w:cs="Arial"/>
          <w:b/>
          <w:sz w:val="24"/>
          <w:lang w:val="fr-FR"/>
        </w:rPr>
        <w:t>Intégrer l'approvisionnement en eau, l'assainissement et la promotion de l'hygiène en un seul programme</w:t>
      </w:r>
      <w:r w:rsidRPr="0098353E">
        <w:rPr>
          <w:rFonts w:ascii="Arial" w:hAnsi="Arial" w:cs="Arial"/>
          <w:sz w:val="24"/>
          <w:lang w:val="fr-FR"/>
        </w:rPr>
        <w:t>: «</w:t>
      </w:r>
      <w:r w:rsidR="00E00579">
        <w:rPr>
          <w:rFonts w:ascii="Arial" w:hAnsi="Arial" w:cs="Arial"/>
          <w:sz w:val="24"/>
          <w:lang w:val="fr-FR"/>
        </w:rPr>
        <w:t xml:space="preserve"> intégration de l’</w:t>
      </w:r>
      <w:r w:rsidR="003A1C44" w:rsidRPr="0098353E">
        <w:rPr>
          <w:rFonts w:ascii="Arial" w:hAnsi="Arial" w:cs="Arial"/>
          <w:sz w:val="24"/>
          <w:lang w:val="fr-FR"/>
        </w:rPr>
        <w:t>eau</w:t>
      </w:r>
      <w:r w:rsidRPr="0098353E">
        <w:rPr>
          <w:rFonts w:ascii="Arial" w:hAnsi="Arial" w:cs="Arial"/>
          <w:sz w:val="24"/>
          <w:lang w:val="fr-FR"/>
        </w:rPr>
        <w:t>, l'assainissement et l'hygiène</w:t>
      </w:r>
      <w:r w:rsidR="00E00579">
        <w:rPr>
          <w:rFonts w:ascii="Arial" w:hAnsi="Arial" w:cs="Arial"/>
          <w:sz w:val="24"/>
          <w:lang w:val="fr-FR"/>
        </w:rPr>
        <w:t xml:space="preserve"> </w:t>
      </w:r>
      <w:r w:rsidRPr="0098353E">
        <w:rPr>
          <w:rFonts w:ascii="Arial" w:hAnsi="Arial" w:cs="Arial"/>
          <w:sz w:val="24"/>
          <w:lang w:val="fr-FR"/>
        </w:rPr>
        <w:t>» ou «</w:t>
      </w:r>
      <w:r w:rsidR="00E00579">
        <w:rPr>
          <w:rFonts w:ascii="Arial" w:hAnsi="Arial" w:cs="Arial"/>
          <w:sz w:val="24"/>
          <w:lang w:val="fr-FR"/>
        </w:rPr>
        <w:t xml:space="preserve"> </w:t>
      </w:r>
      <w:r w:rsidRPr="0098353E">
        <w:rPr>
          <w:rFonts w:ascii="Arial" w:hAnsi="Arial" w:cs="Arial"/>
          <w:sz w:val="24"/>
          <w:lang w:val="fr-FR"/>
        </w:rPr>
        <w:t>iWash</w:t>
      </w:r>
      <w:r w:rsidR="00E00579">
        <w:rPr>
          <w:rFonts w:ascii="Arial" w:hAnsi="Arial" w:cs="Arial"/>
          <w:sz w:val="24"/>
          <w:lang w:val="fr-FR"/>
        </w:rPr>
        <w:t xml:space="preserve"> </w:t>
      </w:r>
      <w:r w:rsidRPr="0098353E">
        <w:rPr>
          <w:rFonts w:ascii="Arial" w:hAnsi="Arial" w:cs="Arial"/>
          <w:sz w:val="24"/>
          <w:lang w:val="fr-FR"/>
        </w:rPr>
        <w:t>».</w:t>
      </w:r>
    </w:p>
    <w:p w14:paraId="39CE474D" w14:textId="04829B03" w:rsidR="007B6C9E" w:rsidRPr="0098353E" w:rsidRDefault="008B307F" w:rsidP="007B6C9E">
      <w:pPr>
        <w:pStyle w:val="ListParagraph"/>
        <w:numPr>
          <w:ilvl w:val="0"/>
          <w:numId w:val="55"/>
        </w:numPr>
        <w:spacing w:after="0" w:line="240" w:lineRule="auto"/>
        <w:jc w:val="left"/>
        <w:rPr>
          <w:rFonts w:ascii="Arial" w:hAnsi="Arial" w:cs="Arial"/>
          <w:sz w:val="24"/>
          <w:lang w:val="fr-FR"/>
        </w:rPr>
      </w:pPr>
      <w:r w:rsidRPr="0098353E">
        <w:rPr>
          <w:rFonts w:ascii="Arial" w:hAnsi="Arial" w:cs="Arial"/>
          <w:b/>
          <w:sz w:val="24"/>
          <w:lang w:val="fr-FR"/>
        </w:rPr>
        <w:t>Adopter</w:t>
      </w:r>
      <w:r w:rsidR="007B6C9E" w:rsidRPr="0098353E">
        <w:rPr>
          <w:rFonts w:ascii="Arial" w:hAnsi="Arial" w:cs="Arial"/>
          <w:b/>
          <w:sz w:val="24"/>
          <w:lang w:val="fr-FR"/>
        </w:rPr>
        <w:t xml:space="preserve"> «</w:t>
      </w:r>
      <w:r w:rsidR="00E00579">
        <w:rPr>
          <w:rFonts w:ascii="Arial" w:hAnsi="Arial" w:cs="Arial"/>
          <w:b/>
          <w:sz w:val="24"/>
          <w:lang w:val="fr-FR"/>
        </w:rPr>
        <w:t xml:space="preserve"> </w:t>
      </w:r>
      <w:r w:rsidRPr="0098353E">
        <w:rPr>
          <w:rFonts w:ascii="Arial" w:hAnsi="Arial" w:cs="Arial"/>
          <w:b/>
          <w:sz w:val="24"/>
          <w:lang w:val="fr-FR"/>
        </w:rPr>
        <w:t>l’</w:t>
      </w:r>
      <w:r w:rsidR="007B6C9E" w:rsidRPr="0098353E">
        <w:rPr>
          <w:rFonts w:ascii="Arial" w:hAnsi="Arial" w:cs="Arial"/>
          <w:b/>
          <w:sz w:val="24"/>
          <w:lang w:val="fr-FR"/>
        </w:rPr>
        <w:t>approche communautaire</w:t>
      </w:r>
      <w:r w:rsidR="00E00579">
        <w:rPr>
          <w:rFonts w:ascii="Arial" w:hAnsi="Arial" w:cs="Arial"/>
          <w:b/>
          <w:sz w:val="24"/>
          <w:lang w:val="fr-FR"/>
        </w:rPr>
        <w:t xml:space="preserve"> </w:t>
      </w:r>
      <w:r w:rsidR="007B6C9E" w:rsidRPr="0098353E">
        <w:rPr>
          <w:rFonts w:ascii="Arial" w:hAnsi="Arial" w:cs="Arial"/>
          <w:b/>
          <w:sz w:val="24"/>
          <w:lang w:val="fr-FR"/>
        </w:rPr>
        <w:t xml:space="preserve">» </w:t>
      </w:r>
      <w:r w:rsidRPr="0098353E">
        <w:rPr>
          <w:rFonts w:ascii="Arial" w:hAnsi="Arial" w:cs="Arial"/>
          <w:b/>
          <w:sz w:val="24"/>
          <w:lang w:val="fr-FR"/>
        </w:rPr>
        <w:t xml:space="preserve">à la </w:t>
      </w:r>
      <w:r w:rsidR="007B6C9E" w:rsidRPr="0098353E">
        <w:rPr>
          <w:rFonts w:ascii="Arial" w:hAnsi="Arial" w:cs="Arial"/>
          <w:b/>
          <w:sz w:val="24"/>
          <w:lang w:val="fr-FR"/>
        </w:rPr>
        <w:t>planification des services</w:t>
      </w:r>
      <w:r w:rsidRPr="0098353E">
        <w:rPr>
          <w:rFonts w:ascii="Arial" w:hAnsi="Arial" w:cs="Arial"/>
          <w:b/>
          <w:sz w:val="24"/>
          <w:lang w:val="fr-FR"/>
        </w:rPr>
        <w:t xml:space="preserve"> WASH</w:t>
      </w:r>
      <w:r w:rsidR="007B6C9E" w:rsidRPr="0098353E">
        <w:rPr>
          <w:rFonts w:ascii="Arial" w:hAnsi="Arial" w:cs="Arial"/>
          <w:sz w:val="24"/>
          <w:lang w:val="fr-FR"/>
        </w:rPr>
        <w:t xml:space="preserve">. Cela permet à WaterAid Tanzanie </w:t>
      </w:r>
      <w:r w:rsidR="000E4A61" w:rsidRPr="0098353E">
        <w:rPr>
          <w:rFonts w:ascii="Arial" w:hAnsi="Arial" w:cs="Arial"/>
          <w:sz w:val="24"/>
          <w:lang w:val="fr-FR"/>
        </w:rPr>
        <w:t>de</w:t>
      </w:r>
      <w:r w:rsidR="007B6C9E" w:rsidRPr="0098353E">
        <w:rPr>
          <w:rFonts w:ascii="Arial" w:hAnsi="Arial" w:cs="Arial"/>
          <w:sz w:val="24"/>
          <w:lang w:val="fr-FR"/>
        </w:rPr>
        <w:t xml:space="preserve"> planifier et mettre en œuvre des</w:t>
      </w:r>
      <w:r w:rsidR="0025336A">
        <w:rPr>
          <w:rFonts w:ascii="Arial" w:hAnsi="Arial" w:cs="Arial"/>
          <w:sz w:val="24"/>
          <w:lang w:val="fr-FR"/>
        </w:rPr>
        <w:t xml:space="preserve"> services WASH pour les</w:t>
      </w:r>
      <w:r w:rsidR="007B6C9E" w:rsidRPr="0098353E">
        <w:rPr>
          <w:rFonts w:ascii="Arial" w:hAnsi="Arial" w:cs="Arial"/>
          <w:sz w:val="24"/>
          <w:lang w:val="fr-FR"/>
        </w:rPr>
        <w:t xml:space="preserve"> ménages, les écoles et les </w:t>
      </w:r>
      <w:r w:rsidR="0025336A">
        <w:rPr>
          <w:rFonts w:ascii="Arial" w:hAnsi="Arial" w:cs="Arial"/>
          <w:sz w:val="24"/>
          <w:lang w:val="fr-FR"/>
        </w:rPr>
        <w:t>centres</w:t>
      </w:r>
      <w:r w:rsidR="0025336A" w:rsidRPr="0098353E">
        <w:rPr>
          <w:rFonts w:ascii="Arial" w:hAnsi="Arial" w:cs="Arial"/>
          <w:sz w:val="24"/>
          <w:lang w:val="fr-FR"/>
        </w:rPr>
        <w:t xml:space="preserve"> </w:t>
      </w:r>
      <w:r w:rsidR="007B6C9E" w:rsidRPr="0098353E">
        <w:rPr>
          <w:rFonts w:ascii="Arial" w:hAnsi="Arial" w:cs="Arial"/>
          <w:sz w:val="24"/>
          <w:lang w:val="fr-FR"/>
        </w:rPr>
        <w:t xml:space="preserve">de santé </w:t>
      </w:r>
      <w:r w:rsidR="0025336A">
        <w:rPr>
          <w:rFonts w:ascii="Arial" w:hAnsi="Arial" w:cs="Arial"/>
          <w:sz w:val="24"/>
          <w:lang w:val="fr-FR"/>
        </w:rPr>
        <w:t>à un endroit donné</w:t>
      </w:r>
      <w:r w:rsidR="007B6C9E" w:rsidRPr="0098353E">
        <w:rPr>
          <w:rFonts w:ascii="Arial" w:hAnsi="Arial" w:cs="Arial"/>
          <w:sz w:val="24"/>
          <w:lang w:val="fr-FR"/>
        </w:rPr>
        <w:t xml:space="preserve">, et donc permettre aux écoles et établissements de santé d'avoir un approvisionnement stable en eau </w:t>
      </w:r>
      <w:r w:rsidR="0025336A">
        <w:rPr>
          <w:rFonts w:ascii="Arial" w:hAnsi="Arial" w:cs="Arial"/>
          <w:sz w:val="24"/>
          <w:lang w:val="fr-FR"/>
        </w:rPr>
        <w:t>depuis le réseau principal</w:t>
      </w:r>
      <w:r w:rsidR="007B6C9E" w:rsidRPr="0098353E">
        <w:rPr>
          <w:rFonts w:ascii="Arial" w:hAnsi="Arial" w:cs="Arial"/>
          <w:sz w:val="24"/>
          <w:lang w:val="fr-FR"/>
        </w:rPr>
        <w:t xml:space="preserve">. </w:t>
      </w:r>
      <w:r w:rsidR="000E4A61" w:rsidRPr="0098353E">
        <w:rPr>
          <w:rFonts w:ascii="Arial" w:hAnsi="Arial" w:cs="Arial"/>
          <w:sz w:val="24"/>
          <w:lang w:val="fr-FR"/>
        </w:rPr>
        <w:t xml:space="preserve">Cela </w:t>
      </w:r>
      <w:r w:rsidR="00A5633B" w:rsidRPr="0098353E">
        <w:rPr>
          <w:rFonts w:ascii="Arial" w:hAnsi="Arial" w:cs="Arial"/>
          <w:sz w:val="24"/>
          <w:lang w:val="fr-FR"/>
        </w:rPr>
        <w:t xml:space="preserve">a </w:t>
      </w:r>
      <w:r w:rsidR="000E4A61" w:rsidRPr="0098353E">
        <w:rPr>
          <w:rFonts w:ascii="Arial" w:hAnsi="Arial" w:cs="Arial"/>
          <w:sz w:val="24"/>
          <w:lang w:val="fr-FR"/>
        </w:rPr>
        <w:t>bien fonctionn</w:t>
      </w:r>
      <w:r w:rsidR="00A5633B" w:rsidRPr="0098353E">
        <w:rPr>
          <w:rFonts w:ascii="Arial" w:hAnsi="Arial" w:cs="Arial"/>
          <w:sz w:val="24"/>
          <w:lang w:val="fr-FR"/>
        </w:rPr>
        <w:t>é</w:t>
      </w:r>
      <w:r w:rsidR="007B6C9E" w:rsidRPr="0098353E">
        <w:rPr>
          <w:rFonts w:ascii="Arial" w:hAnsi="Arial" w:cs="Arial"/>
          <w:sz w:val="24"/>
          <w:lang w:val="fr-FR"/>
        </w:rPr>
        <w:t xml:space="preserve"> dans plusieurs districts, comme Bahi, Chamwino, Singida, Iramba, Babati et Mbulu.</w:t>
      </w:r>
    </w:p>
    <w:p w14:paraId="39922FF0" w14:textId="0E0F8262" w:rsidR="007B6C9E" w:rsidRPr="0098353E" w:rsidRDefault="007B6C9E" w:rsidP="007B6C9E">
      <w:pPr>
        <w:pStyle w:val="ListParagraph"/>
        <w:numPr>
          <w:ilvl w:val="0"/>
          <w:numId w:val="55"/>
        </w:numPr>
        <w:spacing w:after="0" w:line="240" w:lineRule="auto"/>
        <w:jc w:val="left"/>
        <w:rPr>
          <w:rFonts w:ascii="Arial" w:hAnsi="Arial" w:cs="Arial"/>
          <w:sz w:val="24"/>
          <w:lang w:val="fr-FR"/>
        </w:rPr>
      </w:pPr>
      <w:r w:rsidRPr="0098353E">
        <w:rPr>
          <w:rFonts w:ascii="Arial" w:hAnsi="Arial" w:cs="Arial"/>
          <w:b/>
          <w:sz w:val="24"/>
          <w:lang w:val="fr-FR"/>
        </w:rPr>
        <w:t>Renforcer</w:t>
      </w:r>
      <w:r w:rsidRPr="0098353E">
        <w:rPr>
          <w:rFonts w:ascii="Arial" w:hAnsi="Arial" w:cs="Arial"/>
          <w:sz w:val="24"/>
          <w:lang w:val="fr-FR"/>
        </w:rPr>
        <w:t xml:space="preserve"> le lien entre la recherche et la conception d</w:t>
      </w:r>
      <w:r w:rsidR="0025336A">
        <w:rPr>
          <w:rFonts w:ascii="Arial" w:hAnsi="Arial" w:cs="Arial"/>
          <w:sz w:val="24"/>
          <w:lang w:val="fr-FR"/>
        </w:rPr>
        <w:t>es</w:t>
      </w:r>
      <w:r w:rsidRPr="0098353E">
        <w:rPr>
          <w:rFonts w:ascii="Arial" w:hAnsi="Arial" w:cs="Arial"/>
          <w:sz w:val="24"/>
          <w:lang w:val="fr-FR"/>
        </w:rPr>
        <w:t xml:space="preserve"> programme</w:t>
      </w:r>
      <w:r w:rsidR="0025336A">
        <w:rPr>
          <w:rFonts w:ascii="Arial" w:hAnsi="Arial" w:cs="Arial"/>
          <w:sz w:val="24"/>
          <w:lang w:val="fr-FR"/>
        </w:rPr>
        <w:t>s</w:t>
      </w:r>
      <w:r w:rsidRPr="0098353E">
        <w:rPr>
          <w:rFonts w:ascii="Arial" w:hAnsi="Arial" w:cs="Arial"/>
          <w:sz w:val="24"/>
          <w:lang w:val="fr-FR"/>
        </w:rPr>
        <w:t xml:space="preserve"> pour assurer </w:t>
      </w:r>
      <w:r w:rsidR="000974C8">
        <w:rPr>
          <w:rFonts w:ascii="Arial" w:hAnsi="Arial" w:cs="Arial"/>
          <w:sz w:val="24"/>
          <w:lang w:val="fr-FR"/>
        </w:rPr>
        <w:t xml:space="preserve">que </w:t>
      </w:r>
      <w:r w:rsidRPr="0098353E">
        <w:rPr>
          <w:rFonts w:ascii="Arial" w:hAnsi="Arial" w:cs="Arial"/>
          <w:sz w:val="24"/>
          <w:lang w:val="fr-FR"/>
        </w:rPr>
        <w:t xml:space="preserve">la valeur adéquate </w:t>
      </w:r>
      <w:r w:rsidR="000974C8">
        <w:rPr>
          <w:rFonts w:ascii="Arial" w:hAnsi="Arial" w:cs="Arial"/>
          <w:sz w:val="24"/>
          <w:lang w:val="fr-FR"/>
        </w:rPr>
        <w:t>soit</w:t>
      </w:r>
      <w:r w:rsidR="000974C8" w:rsidRPr="0098353E">
        <w:rPr>
          <w:rFonts w:ascii="Arial" w:hAnsi="Arial" w:cs="Arial"/>
          <w:sz w:val="24"/>
          <w:lang w:val="fr-FR"/>
        </w:rPr>
        <w:t xml:space="preserve"> </w:t>
      </w:r>
      <w:r w:rsidRPr="0098353E">
        <w:rPr>
          <w:rFonts w:ascii="Arial" w:hAnsi="Arial" w:cs="Arial"/>
          <w:sz w:val="24"/>
          <w:lang w:val="fr-FR"/>
        </w:rPr>
        <w:t xml:space="preserve">ajoutée entre ses projets de prestation de services et le travail </w:t>
      </w:r>
      <w:r w:rsidR="000974C8">
        <w:rPr>
          <w:rFonts w:ascii="Arial" w:hAnsi="Arial" w:cs="Arial"/>
          <w:sz w:val="24"/>
          <w:lang w:val="fr-FR"/>
        </w:rPr>
        <w:t>de plaidoyer</w:t>
      </w:r>
      <w:r w:rsidRPr="0098353E">
        <w:rPr>
          <w:rFonts w:ascii="Arial" w:hAnsi="Arial" w:cs="Arial"/>
          <w:sz w:val="24"/>
          <w:lang w:val="fr-FR"/>
        </w:rPr>
        <w:t>. Cela a été fait</w:t>
      </w:r>
      <w:r w:rsidR="00F13B78" w:rsidRPr="0098353E">
        <w:rPr>
          <w:rFonts w:ascii="Arial" w:hAnsi="Arial" w:cs="Arial"/>
          <w:sz w:val="24"/>
          <w:lang w:val="fr-FR"/>
        </w:rPr>
        <w:t xml:space="preserve"> en identifiant un agenda</w:t>
      </w:r>
      <w:r w:rsidRPr="0098353E">
        <w:rPr>
          <w:rFonts w:ascii="Arial" w:hAnsi="Arial" w:cs="Arial"/>
          <w:sz w:val="24"/>
          <w:lang w:val="fr-FR"/>
        </w:rPr>
        <w:t xml:space="preserve"> </w:t>
      </w:r>
      <w:r w:rsidR="00F13B78" w:rsidRPr="0098353E">
        <w:rPr>
          <w:rFonts w:ascii="Arial" w:hAnsi="Arial" w:cs="Arial"/>
          <w:sz w:val="24"/>
          <w:lang w:val="fr-FR"/>
        </w:rPr>
        <w:t>d’influence</w:t>
      </w:r>
      <w:r w:rsidRPr="0098353E">
        <w:rPr>
          <w:rFonts w:ascii="Arial" w:hAnsi="Arial" w:cs="Arial"/>
          <w:sz w:val="24"/>
          <w:lang w:val="fr-FR"/>
        </w:rPr>
        <w:t xml:space="preserve"> chaque année et assurer que tous les projet</w:t>
      </w:r>
      <w:r w:rsidR="000974C8">
        <w:rPr>
          <w:rFonts w:ascii="Arial" w:hAnsi="Arial" w:cs="Arial"/>
          <w:sz w:val="24"/>
          <w:lang w:val="fr-FR"/>
        </w:rPr>
        <w:t>s</w:t>
      </w:r>
      <w:r w:rsidRPr="0098353E">
        <w:rPr>
          <w:rFonts w:ascii="Arial" w:hAnsi="Arial" w:cs="Arial"/>
          <w:sz w:val="24"/>
          <w:lang w:val="fr-FR"/>
        </w:rPr>
        <w:t xml:space="preserve"> al</w:t>
      </w:r>
      <w:r w:rsidR="002C6C2C" w:rsidRPr="0098353E">
        <w:rPr>
          <w:rFonts w:ascii="Arial" w:hAnsi="Arial" w:cs="Arial"/>
          <w:sz w:val="24"/>
          <w:lang w:val="fr-FR"/>
        </w:rPr>
        <w:t xml:space="preserve">imentent </w:t>
      </w:r>
      <w:r w:rsidR="000974C8">
        <w:rPr>
          <w:rFonts w:ascii="Arial" w:hAnsi="Arial" w:cs="Arial"/>
          <w:sz w:val="24"/>
          <w:lang w:val="fr-FR"/>
        </w:rPr>
        <w:t xml:space="preserve">cet </w:t>
      </w:r>
      <w:r w:rsidR="002C6C2C" w:rsidRPr="0098353E">
        <w:rPr>
          <w:rFonts w:ascii="Arial" w:hAnsi="Arial" w:cs="Arial"/>
          <w:sz w:val="24"/>
          <w:lang w:val="fr-FR"/>
        </w:rPr>
        <w:t>agenda</w:t>
      </w:r>
      <w:r w:rsidRPr="0098353E">
        <w:rPr>
          <w:rFonts w:ascii="Arial" w:hAnsi="Arial" w:cs="Arial"/>
          <w:sz w:val="24"/>
          <w:lang w:val="fr-FR"/>
        </w:rPr>
        <w:t xml:space="preserve">. </w:t>
      </w:r>
      <w:r w:rsidR="00DB7EF4" w:rsidRPr="0098353E">
        <w:rPr>
          <w:rFonts w:ascii="Arial" w:hAnsi="Arial" w:cs="Arial"/>
          <w:sz w:val="24"/>
          <w:lang w:val="fr-FR"/>
        </w:rPr>
        <w:t>Les projets d</w:t>
      </w:r>
      <w:r w:rsidRPr="0098353E">
        <w:rPr>
          <w:rFonts w:ascii="Arial" w:hAnsi="Arial" w:cs="Arial"/>
          <w:sz w:val="24"/>
          <w:lang w:val="fr-FR"/>
        </w:rPr>
        <w:t xml:space="preserve">e terrain de prestation de services - tels que WASH scolaire, l'approvisionnement en eau en milieu rural, et l'assainissement en milieu urbain - sont conçus pour démontrer les meilleures pratiques </w:t>
      </w:r>
      <w:r w:rsidR="00B673AD">
        <w:rPr>
          <w:rFonts w:ascii="Arial" w:hAnsi="Arial" w:cs="Arial"/>
          <w:sz w:val="24"/>
          <w:lang w:val="fr-FR"/>
        </w:rPr>
        <w:t>en matière de</w:t>
      </w:r>
      <w:r w:rsidR="004211E5" w:rsidRPr="0098353E">
        <w:rPr>
          <w:rFonts w:ascii="Arial" w:hAnsi="Arial" w:cs="Arial"/>
          <w:sz w:val="24"/>
          <w:lang w:val="fr-FR"/>
        </w:rPr>
        <w:t xml:space="preserve"> technologie, des </w:t>
      </w:r>
      <w:r w:rsidR="00D212B0" w:rsidRPr="0098353E">
        <w:rPr>
          <w:rFonts w:ascii="Arial" w:hAnsi="Arial" w:cs="Arial"/>
          <w:sz w:val="24"/>
          <w:lang w:val="fr-FR"/>
        </w:rPr>
        <w:t>conceptions</w:t>
      </w:r>
      <w:r w:rsidRPr="0098353E">
        <w:rPr>
          <w:rFonts w:ascii="Arial" w:hAnsi="Arial" w:cs="Arial"/>
          <w:sz w:val="24"/>
          <w:lang w:val="fr-FR"/>
        </w:rPr>
        <w:t xml:space="preserve"> inclusives des infrastructures, des modèles de gestion, ou les résultats de recherche, qui </w:t>
      </w:r>
      <w:r w:rsidR="00D212B0" w:rsidRPr="0098353E">
        <w:rPr>
          <w:rFonts w:ascii="Arial" w:hAnsi="Arial" w:cs="Arial"/>
          <w:sz w:val="24"/>
          <w:lang w:val="fr-FR"/>
        </w:rPr>
        <w:t xml:space="preserve">sont </w:t>
      </w:r>
      <w:r w:rsidRPr="0098353E">
        <w:rPr>
          <w:rFonts w:ascii="Arial" w:hAnsi="Arial" w:cs="Arial"/>
          <w:sz w:val="24"/>
          <w:lang w:val="fr-FR"/>
        </w:rPr>
        <w:t>utilis</w:t>
      </w:r>
      <w:r w:rsidR="00D212B0" w:rsidRPr="0098353E">
        <w:rPr>
          <w:rFonts w:ascii="Arial" w:hAnsi="Arial" w:cs="Arial"/>
          <w:sz w:val="24"/>
          <w:lang w:val="fr-FR"/>
        </w:rPr>
        <w:t>és par</w:t>
      </w:r>
      <w:r w:rsidRPr="0098353E">
        <w:rPr>
          <w:rFonts w:ascii="Arial" w:hAnsi="Arial" w:cs="Arial"/>
          <w:sz w:val="24"/>
          <w:lang w:val="fr-FR"/>
        </w:rPr>
        <w:t xml:space="preserve"> WaterAid Tanzanie dans le </w:t>
      </w:r>
      <w:r w:rsidR="00D212B0" w:rsidRPr="0098353E">
        <w:rPr>
          <w:rFonts w:ascii="Arial" w:hAnsi="Arial" w:cs="Arial"/>
          <w:sz w:val="24"/>
          <w:lang w:val="fr-FR"/>
        </w:rPr>
        <w:t>renforcement</w:t>
      </w:r>
      <w:r w:rsidRPr="0098353E">
        <w:rPr>
          <w:rFonts w:ascii="Arial" w:hAnsi="Arial" w:cs="Arial"/>
          <w:sz w:val="24"/>
          <w:lang w:val="fr-FR"/>
        </w:rPr>
        <w:t xml:space="preserve"> des capacités et </w:t>
      </w:r>
      <w:r w:rsidR="00B673AD">
        <w:rPr>
          <w:rFonts w:ascii="Arial" w:hAnsi="Arial" w:cs="Arial"/>
          <w:sz w:val="24"/>
          <w:lang w:val="fr-FR"/>
        </w:rPr>
        <w:t>l</w:t>
      </w:r>
      <w:r w:rsidRPr="0098353E">
        <w:rPr>
          <w:rFonts w:ascii="Arial" w:hAnsi="Arial" w:cs="Arial"/>
          <w:sz w:val="24"/>
          <w:lang w:val="fr-FR"/>
        </w:rPr>
        <w:t>'influence</w:t>
      </w:r>
      <w:r w:rsidR="00D212B0" w:rsidRPr="0098353E">
        <w:rPr>
          <w:rFonts w:ascii="Arial" w:hAnsi="Arial" w:cs="Arial"/>
          <w:sz w:val="24"/>
          <w:lang w:val="fr-FR"/>
        </w:rPr>
        <w:t xml:space="preserve"> du secteur</w:t>
      </w:r>
      <w:r w:rsidRPr="0098353E">
        <w:rPr>
          <w:rFonts w:ascii="Arial" w:hAnsi="Arial" w:cs="Arial"/>
          <w:sz w:val="24"/>
          <w:lang w:val="fr-FR"/>
        </w:rPr>
        <w:t>.</w:t>
      </w:r>
    </w:p>
    <w:p w14:paraId="3845D14C" w14:textId="77777777" w:rsidR="007B6C9E" w:rsidRPr="0098353E" w:rsidRDefault="007B6C9E" w:rsidP="007B6C9E">
      <w:pPr>
        <w:spacing w:after="0" w:line="240" w:lineRule="auto"/>
        <w:ind w:hanging="284"/>
        <w:jc w:val="left"/>
        <w:rPr>
          <w:rFonts w:ascii="Arial" w:hAnsi="Arial" w:cs="Arial"/>
          <w:sz w:val="24"/>
          <w:lang w:val="fr-FR"/>
        </w:rPr>
      </w:pPr>
    </w:p>
    <w:p w14:paraId="697B128B" w14:textId="3ED4AD05" w:rsidR="007B6C9E" w:rsidRPr="0098353E" w:rsidRDefault="00A5633B" w:rsidP="00FD5B0F">
      <w:pPr>
        <w:spacing w:after="0" w:line="240" w:lineRule="auto"/>
        <w:ind w:left="0" w:firstLine="0"/>
        <w:jc w:val="left"/>
        <w:rPr>
          <w:rFonts w:ascii="Arial" w:hAnsi="Arial" w:cs="Arial"/>
          <w:sz w:val="24"/>
          <w:lang w:val="fr-FR"/>
        </w:rPr>
      </w:pPr>
      <w:r w:rsidRPr="0098353E">
        <w:rPr>
          <w:rFonts w:ascii="Arial" w:hAnsi="Arial" w:cs="Arial"/>
          <w:sz w:val="24"/>
          <w:lang w:val="fr-FR"/>
        </w:rPr>
        <w:t>Le premier changement était l’a</w:t>
      </w:r>
      <w:r w:rsidR="00B673AD">
        <w:rPr>
          <w:rFonts w:ascii="Arial" w:hAnsi="Arial" w:cs="Arial"/>
          <w:sz w:val="24"/>
          <w:lang w:val="fr-FR"/>
        </w:rPr>
        <w:t>d</w:t>
      </w:r>
      <w:r w:rsidRPr="0098353E">
        <w:rPr>
          <w:rFonts w:ascii="Arial" w:hAnsi="Arial" w:cs="Arial"/>
          <w:sz w:val="24"/>
          <w:lang w:val="fr-FR"/>
        </w:rPr>
        <w:t>option de l’</w:t>
      </w:r>
      <w:r w:rsidR="00EF5C64" w:rsidRPr="0098353E">
        <w:rPr>
          <w:rFonts w:ascii="Arial" w:hAnsi="Arial" w:cs="Arial"/>
          <w:sz w:val="24"/>
          <w:lang w:val="fr-FR"/>
        </w:rPr>
        <w:t>A</w:t>
      </w:r>
      <w:r w:rsidR="007B6C9E" w:rsidRPr="0098353E">
        <w:rPr>
          <w:rFonts w:ascii="Arial" w:hAnsi="Arial" w:cs="Arial"/>
          <w:sz w:val="24"/>
          <w:lang w:val="fr-FR"/>
        </w:rPr>
        <w:t xml:space="preserve">pproche </w:t>
      </w:r>
      <w:r w:rsidR="00EF5C64" w:rsidRPr="0098353E">
        <w:rPr>
          <w:rFonts w:ascii="Arial" w:hAnsi="Arial" w:cs="Arial"/>
          <w:sz w:val="24"/>
          <w:lang w:val="fr-FR"/>
        </w:rPr>
        <w:t xml:space="preserve">Programmatique et </w:t>
      </w:r>
      <w:r w:rsidR="00B673AD">
        <w:rPr>
          <w:rFonts w:ascii="Arial" w:hAnsi="Arial" w:cs="Arial"/>
          <w:sz w:val="24"/>
          <w:lang w:val="fr-FR"/>
        </w:rPr>
        <w:t>la</w:t>
      </w:r>
      <w:r w:rsidR="00B673AD" w:rsidRPr="0098353E">
        <w:rPr>
          <w:rFonts w:ascii="Arial" w:hAnsi="Arial" w:cs="Arial"/>
          <w:sz w:val="24"/>
          <w:lang w:val="fr-FR"/>
        </w:rPr>
        <w:t xml:space="preserve"> </w:t>
      </w:r>
      <w:r w:rsidR="00EF5C64" w:rsidRPr="0098353E">
        <w:rPr>
          <w:rFonts w:ascii="Arial" w:hAnsi="Arial" w:cs="Arial"/>
          <w:sz w:val="24"/>
          <w:lang w:val="fr-FR"/>
        </w:rPr>
        <w:t>réorganis</w:t>
      </w:r>
      <w:r w:rsidR="00B673AD">
        <w:rPr>
          <w:rFonts w:ascii="Arial" w:hAnsi="Arial" w:cs="Arial"/>
          <w:sz w:val="24"/>
          <w:lang w:val="fr-FR"/>
        </w:rPr>
        <w:t>ation</w:t>
      </w:r>
      <w:r w:rsidR="00EF5C64" w:rsidRPr="0098353E">
        <w:rPr>
          <w:rFonts w:ascii="Arial" w:hAnsi="Arial" w:cs="Arial"/>
          <w:sz w:val="24"/>
          <w:lang w:val="fr-FR"/>
        </w:rPr>
        <w:t xml:space="preserve"> d</w:t>
      </w:r>
      <w:r w:rsidR="00B673AD">
        <w:rPr>
          <w:rFonts w:ascii="Arial" w:hAnsi="Arial" w:cs="Arial"/>
          <w:sz w:val="24"/>
          <w:lang w:val="fr-FR"/>
        </w:rPr>
        <w:t>es</w:t>
      </w:r>
      <w:r w:rsidR="00EF5C64" w:rsidRPr="0098353E">
        <w:rPr>
          <w:rFonts w:ascii="Arial" w:hAnsi="Arial" w:cs="Arial"/>
          <w:sz w:val="24"/>
          <w:lang w:val="fr-FR"/>
        </w:rPr>
        <w:t xml:space="preserve"> programme</w:t>
      </w:r>
      <w:r w:rsidR="00B673AD">
        <w:rPr>
          <w:rFonts w:ascii="Arial" w:hAnsi="Arial" w:cs="Arial"/>
          <w:sz w:val="24"/>
          <w:lang w:val="fr-FR"/>
        </w:rPr>
        <w:t>s</w:t>
      </w:r>
      <w:r w:rsidR="00EF5C64" w:rsidRPr="0098353E">
        <w:rPr>
          <w:rFonts w:ascii="Arial" w:hAnsi="Arial" w:cs="Arial"/>
          <w:sz w:val="24"/>
          <w:lang w:val="fr-FR"/>
        </w:rPr>
        <w:t xml:space="preserve"> basé</w:t>
      </w:r>
      <w:r w:rsidR="00B673AD">
        <w:rPr>
          <w:rFonts w:ascii="Arial" w:hAnsi="Arial" w:cs="Arial"/>
          <w:sz w:val="24"/>
          <w:lang w:val="fr-FR"/>
        </w:rPr>
        <w:t>e</w:t>
      </w:r>
      <w:r w:rsidR="00EF5C64" w:rsidRPr="0098353E">
        <w:rPr>
          <w:rFonts w:ascii="Arial" w:hAnsi="Arial" w:cs="Arial"/>
          <w:sz w:val="24"/>
          <w:lang w:val="fr-FR"/>
        </w:rPr>
        <w:t xml:space="preserve"> sur </w:t>
      </w:r>
      <w:r w:rsidR="003A1D4E" w:rsidRPr="0098353E">
        <w:rPr>
          <w:rFonts w:ascii="Arial" w:hAnsi="Arial" w:cs="Arial"/>
          <w:sz w:val="24"/>
          <w:lang w:val="fr-FR"/>
        </w:rPr>
        <w:t>les leçons apprises</w:t>
      </w:r>
      <w:r w:rsidR="007B6C9E" w:rsidRPr="0098353E">
        <w:rPr>
          <w:rFonts w:ascii="Arial" w:hAnsi="Arial" w:cs="Arial"/>
          <w:sz w:val="24"/>
          <w:lang w:val="fr-FR"/>
        </w:rPr>
        <w:t xml:space="preserve"> </w:t>
      </w:r>
      <w:r w:rsidR="00F252A4" w:rsidRPr="0098353E">
        <w:rPr>
          <w:rFonts w:ascii="Arial" w:hAnsi="Arial" w:cs="Arial"/>
          <w:sz w:val="24"/>
          <w:lang w:val="fr-FR"/>
        </w:rPr>
        <w:t>–</w:t>
      </w:r>
      <w:r w:rsidR="00B673AD">
        <w:rPr>
          <w:rFonts w:ascii="Arial" w:hAnsi="Arial" w:cs="Arial"/>
          <w:sz w:val="24"/>
          <w:lang w:val="fr-FR"/>
        </w:rPr>
        <w:t xml:space="preserve"> par exemple</w:t>
      </w:r>
      <w:r w:rsidRPr="0098353E">
        <w:rPr>
          <w:rFonts w:ascii="Arial" w:hAnsi="Arial" w:cs="Arial"/>
          <w:sz w:val="24"/>
          <w:lang w:val="fr-FR"/>
        </w:rPr>
        <w:t>,</w:t>
      </w:r>
      <w:r w:rsidR="007B6C9E" w:rsidRPr="0098353E">
        <w:rPr>
          <w:rFonts w:ascii="Arial" w:hAnsi="Arial" w:cs="Arial"/>
          <w:sz w:val="24"/>
          <w:lang w:val="fr-FR"/>
        </w:rPr>
        <w:t xml:space="preserve"> pour </w:t>
      </w:r>
      <w:r w:rsidR="006A32E7">
        <w:rPr>
          <w:rFonts w:ascii="Arial" w:hAnsi="Arial" w:cs="Arial"/>
          <w:sz w:val="24"/>
          <w:lang w:val="fr-FR"/>
        </w:rPr>
        <w:t>mettre</w:t>
      </w:r>
      <w:r w:rsidR="007B6C9E" w:rsidRPr="0098353E">
        <w:rPr>
          <w:rFonts w:ascii="Arial" w:hAnsi="Arial" w:cs="Arial"/>
          <w:sz w:val="24"/>
          <w:lang w:val="fr-FR"/>
        </w:rPr>
        <w:t xml:space="preserve"> à jour des données de couverture de l'eau dans le secteur de l</w:t>
      </w:r>
      <w:r w:rsidR="00F252A4" w:rsidRPr="0098353E">
        <w:rPr>
          <w:rFonts w:ascii="Arial" w:hAnsi="Arial" w:cs="Arial"/>
          <w:sz w:val="24"/>
          <w:lang w:val="fr-FR"/>
        </w:rPr>
        <w:t xml:space="preserve">'eau tanzanien, WaterAid </w:t>
      </w:r>
      <w:r w:rsidRPr="0098353E">
        <w:rPr>
          <w:rFonts w:ascii="Arial" w:hAnsi="Arial" w:cs="Arial"/>
          <w:sz w:val="24"/>
          <w:lang w:val="fr-FR"/>
        </w:rPr>
        <w:t>a utilisé</w:t>
      </w:r>
      <w:r w:rsidR="007B6C9E" w:rsidRPr="0098353E">
        <w:rPr>
          <w:rFonts w:ascii="Arial" w:hAnsi="Arial" w:cs="Arial"/>
          <w:sz w:val="24"/>
          <w:lang w:val="fr-FR"/>
        </w:rPr>
        <w:t xml:space="preserve"> l</w:t>
      </w:r>
      <w:r w:rsidR="00F252A4" w:rsidRPr="0098353E">
        <w:rPr>
          <w:rFonts w:ascii="Arial" w:hAnsi="Arial" w:cs="Arial"/>
          <w:sz w:val="24"/>
          <w:lang w:val="fr-FR"/>
        </w:rPr>
        <w:t>a cartographie des points d'eau et l</w:t>
      </w:r>
      <w:r w:rsidR="006A32E7">
        <w:rPr>
          <w:rFonts w:ascii="Arial" w:hAnsi="Arial" w:cs="Arial"/>
          <w:sz w:val="24"/>
          <w:lang w:val="fr-FR"/>
        </w:rPr>
        <w:t>’</w:t>
      </w:r>
      <w:r w:rsidR="00F252A4" w:rsidRPr="0098353E">
        <w:rPr>
          <w:rFonts w:ascii="Arial" w:hAnsi="Arial" w:cs="Arial"/>
          <w:sz w:val="24"/>
          <w:lang w:val="fr-FR"/>
        </w:rPr>
        <w:t>a</w:t>
      </w:r>
      <w:r w:rsidR="007B6C9E" w:rsidRPr="0098353E">
        <w:rPr>
          <w:rFonts w:ascii="Arial" w:hAnsi="Arial" w:cs="Arial"/>
          <w:sz w:val="24"/>
          <w:lang w:val="fr-FR"/>
        </w:rPr>
        <w:t xml:space="preserve"> test</w:t>
      </w:r>
      <w:r w:rsidR="006A32E7">
        <w:rPr>
          <w:rFonts w:ascii="Arial" w:hAnsi="Arial" w:cs="Arial"/>
          <w:sz w:val="24"/>
          <w:lang w:val="fr-FR"/>
        </w:rPr>
        <w:t>ée</w:t>
      </w:r>
      <w:r w:rsidR="007B6C9E" w:rsidRPr="0098353E">
        <w:rPr>
          <w:rFonts w:ascii="Arial" w:hAnsi="Arial" w:cs="Arial"/>
          <w:sz w:val="24"/>
          <w:lang w:val="fr-FR"/>
        </w:rPr>
        <w:t xml:space="preserve"> dans la région de Manyara. Les résultats </w:t>
      </w:r>
      <w:r w:rsidR="006A32E7">
        <w:rPr>
          <w:rFonts w:ascii="Arial" w:hAnsi="Arial" w:cs="Arial"/>
          <w:sz w:val="24"/>
          <w:lang w:val="fr-FR"/>
        </w:rPr>
        <w:t>ont été</w:t>
      </w:r>
      <w:r w:rsidR="006A32E7" w:rsidRPr="0098353E">
        <w:rPr>
          <w:rFonts w:ascii="Arial" w:hAnsi="Arial" w:cs="Arial"/>
          <w:sz w:val="24"/>
          <w:lang w:val="fr-FR"/>
        </w:rPr>
        <w:t xml:space="preserve"> </w:t>
      </w:r>
      <w:r w:rsidR="007B6C9E" w:rsidRPr="0098353E">
        <w:rPr>
          <w:rFonts w:ascii="Arial" w:hAnsi="Arial" w:cs="Arial"/>
          <w:sz w:val="24"/>
          <w:lang w:val="fr-FR"/>
        </w:rPr>
        <w:t xml:space="preserve">présentés aux </w:t>
      </w:r>
      <w:r w:rsidR="00F252A4" w:rsidRPr="0098353E">
        <w:rPr>
          <w:rFonts w:ascii="Arial" w:hAnsi="Arial" w:cs="Arial"/>
          <w:sz w:val="24"/>
          <w:lang w:val="fr-FR"/>
        </w:rPr>
        <w:t>acteurs</w:t>
      </w:r>
      <w:r w:rsidR="007B6C9E" w:rsidRPr="0098353E">
        <w:rPr>
          <w:rFonts w:ascii="Arial" w:hAnsi="Arial" w:cs="Arial"/>
          <w:sz w:val="24"/>
          <w:lang w:val="fr-FR"/>
        </w:rPr>
        <w:t xml:space="preserve">, </w:t>
      </w:r>
      <w:r w:rsidR="006A32E7">
        <w:rPr>
          <w:rFonts w:ascii="Arial" w:hAnsi="Arial" w:cs="Arial"/>
          <w:sz w:val="24"/>
          <w:lang w:val="fr-FR"/>
        </w:rPr>
        <w:t>et</w:t>
      </w:r>
      <w:r w:rsidR="00F252A4" w:rsidRPr="0098353E">
        <w:rPr>
          <w:rFonts w:ascii="Arial" w:hAnsi="Arial" w:cs="Arial"/>
          <w:sz w:val="24"/>
          <w:lang w:val="fr-FR"/>
        </w:rPr>
        <w:t xml:space="preserve"> le Ministère de l'Eau</w:t>
      </w:r>
      <w:r w:rsidR="007B6C9E" w:rsidRPr="0098353E">
        <w:rPr>
          <w:rFonts w:ascii="Arial" w:hAnsi="Arial" w:cs="Arial"/>
          <w:sz w:val="24"/>
          <w:lang w:val="fr-FR"/>
        </w:rPr>
        <w:t xml:space="preserve"> </w:t>
      </w:r>
      <w:r w:rsidR="006A32E7">
        <w:rPr>
          <w:rFonts w:ascii="Arial" w:hAnsi="Arial" w:cs="Arial"/>
          <w:sz w:val="24"/>
          <w:lang w:val="fr-FR"/>
        </w:rPr>
        <w:t>a utilisé cette méthode</w:t>
      </w:r>
      <w:r w:rsidR="00F252A4" w:rsidRPr="0098353E">
        <w:rPr>
          <w:rFonts w:ascii="Arial" w:hAnsi="Arial" w:cs="Arial"/>
          <w:sz w:val="24"/>
          <w:lang w:val="fr-FR"/>
        </w:rPr>
        <w:t xml:space="preserve"> </w:t>
      </w:r>
      <w:r w:rsidR="004D73FD" w:rsidRPr="0098353E">
        <w:rPr>
          <w:rFonts w:ascii="Arial" w:hAnsi="Arial" w:cs="Arial"/>
          <w:sz w:val="24"/>
          <w:lang w:val="fr-FR"/>
        </w:rPr>
        <w:t>au niveau</w:t>
      </w:r>
      <w:r w:rsidR="007B6C9E" w:rsidRPr="0098353E">
        <w:rPr>
          <w:rFonts w:ascii="Arial" w:hAnsi="Arial" w:cs="Arial"/>
          <w:sz w:val="24"/>
          <w:lang w:val="fr-FR"/>
        </w:rPr>
        <w:t xml:space="preserve"> nationale.</w:t>
      </w:r>
      <w:r w:rsidR="007B6C9E" w:rsidRPr="0098353E">
        <w:rPr>
          <w:rFonts w:ascii="Arial" w:hAnsi="Arial" w:cs="Arial"/>
          <w:color w:val="222222"/>
          <w:lang w:val="fr-FR"/>
        </w:rPr>
        <w:br/>
      </w:r>
    </w:p>
    <w:p w14:paraId="318358B5" w14:textId="129152E9" w:rsidR="00EB0CC2" w:rsidRPr="0098353E" w:rsidRDefault="007B6C9E" w:rsidP="00FD5B0F">
      <w:pPr>
        <w:spacing w:after="0" w:line="240" w:lineRule="auto"/>
        <w:ind w:left="0" w:firstLine="0"/>
        <w:jc w:val="left"/>
        <w:rPr>
          <w:rFonts w:ascii="Arial" w:hAnsi="Arial" w:cs="Arial"/>
          <w:sz w:val="24"/>
          <w:lang w:val="fr-FR"/>
        </w:rPr>
      </w:pPr>
      <w:r w:rsidRPr="0098353E">
        <w:rPr>
          <w:rFonts w:ascii="Arial" w:hAnsi="Arial" w:cs="Arial"/>
          <w:sz w:val="24"/>
          <w:lang w:val="fr-FR"/>
        </w:rPr>
        <w:t>Un autre succès remarquable</w:t>
      </w:r>
      <w:r w:rsidR="00831794" w:rsidRPr="0098353E">
        <w:rPr>
          <w:rFonts w:ascii="Arial" w:hAnsi="Arial" w:cs="Arial"/>
          <w:sz w:val="24"/>
          <w:lang w:val="fr-FR"/>
        </w:rPr>
        <w:t xml:space="preserve"> pour le programme </w:t>
      </w:r>
      <w:r w:rsidR="00A5633B" w:rsidRPr="0098353E">
        <w:rPr>
          <w:rFonts w:ascii="Arial" w:hAnsi="Arial" w:cs="Arial"/>
          <w:sz w:val="24"/>
          <w:lang w:val="fr-FR"/>
        </w:rPr>
        <w:t xml:space="preserve">pays </w:t>
      </w:r>
      <w:r w:rsidR="006A32E7">
        <w:rPr>
          <w:rFonts w:ascii="Arial" w:hAnsi="Arial" w:cs="Arial"/>
          <w:sz w:val="24"/>
          <w:lang w:val="fr-FR"/>
        </w:rPr>
        <w:t>a été</w:t>
      </w:r>
      <w:r w:rsidR="006A32E7" w:rsidRPr="0098353E">
        <w:rPr>
          <w:rFonts w:ascii="Arial" w:hAnsi="Arial" w:cs="Arial"/>
          <w:sz w:val="24"/>
          <w:lang w:val="fr-FR"/>
        </w:rPr>
        <w:t xml:space="preserve"> </w:t>
      </w:r>
      <w:r w:rsidRPr="0098353E">
        <w:rPr>
          <w:rFonts w:ascii="Arial" w:hAnsi="Arial" w:cs="Arial"/>
          <w:sz w:val="24"/>
          <w:lang w:val="fr-FR"/>
        </w:rPr>
        <w:t xml:space="preserve">la réalisation </w:t>
      </w:r>
      <w:r w:rsidR="00F31D11">
        <w:rPr>
          <w:rFonts w:ascii="Arial" w:hAnsi="Arial" w:cs="Arial"/>
          <w:sz w:val="24"/>
          <w:lang w:val="fr-FR"/>
        </w:rPr>
        <w:t xml:space="preserve">en parallèle </w:t>
      </w:r>
      <w:r w:rsidRPr="0098353E">
        <w:rPr>
          <w:rFonts w:ascii="Arial" w:hAnsi="Arial" w:cs="Arial"/>
          <w:sz w:val="24"/>
          <w:lang w:val="fr-FR"/>
        </w:rPr>
        <w:t xml:space="preserve">d'une évaluation </w:t>
      </w:r>
      <w:r w:rsidR="00831794" w:rsidRPr="0098353E">
        <w:rPr>
          <w:rFonts w:ascii="Arial" w:hAnsi="Arial" w:cs="Arial"/>
          <w:sz w:val="24"/>
          <w:lang w:val="fr-FR"/>
        </w:rPr>
        <w:t xml:space="preserve">de </w:t>
      </w:r>
      <w:r w:rsidR="00F31D11">
        <w:rPr>
          <w:rFonts w:ascii="Arial" w:hAnsi="Arial" w:cs="Arial"/>
          <w:sz w:val="24"/>
          <w:lang w:val="fr-FR"/>
        </w:rPr>
        <w:t>l</w:t>
      </w:r>
      <w:r w:rsidR="00831794" w:rsidRPr="0098353E">
        <w:rPr>
          <w:rFonts w:ascii="Arial" w:hAnsi="Arial" w:cs="Arial"/>
          <w:sz w:val="24"/>
          <w:lang w:val="fr-FR"/>
        </w:rPr>
        <w:t xml:space="preserve">a phase 1 </w:t>
      </w:r>
      <w:r w:rsidR="00F31D11">
        <w:rPr>
          <w:rFonts w:ascii="Arial" w:hAnsi="Arial" w:cs="Arial"/>
          <w:sz w:val="24"/>
          <w:lang w:val="fr-FR"/>
        </w:rPr>
        <w:t>du</w:t>
      </w:r>
      <w:r w:rsidR="00831794" w:rsidRPr="0098353E">
        <w:rPr>
          <w:rFonts w:ascii="Arial" w:hAnsi="Arial" w:cs="Arial"/>
          <w:sz w:val="24"/>
          <w:lang w:val="fr-FR"/>
        </w:rPr>
        <w:t xml:space="preserve"> Programme de Développement du </w:t>
      </w:r>
      <w:r w:rsidR="00831794" w:rsidRPr="0098353E">
        <w:rPr>
          <w:rFonts w:ascii="Arial" w:hAnsi="Arial" w:cs="Arial"/>
          <w:sz w:val="24"/>
          <w:lang w:val="fr-FR"/>
        </w:rPr>
        <w:lastRenderedPageBreak/>
        <w:t>Secteur de l'E</w:t>
      </w:r>
      <w:r w:rsidRPr="0098353E">
        <w:rPr>
          <w:rFonts w:ascii="Arial" w:hAnsi="Arial" w:cs="Arial"/>
          <w:sz w:val="24"/>
          <w:lang w:val="fr-FR"/>
        </w:rPr>
        <w:t>au (</w:t>
      </w:r>
      <w:r w:rsidR="0055002E" w:rsidRPr="0098353E">
        <w:rPr>
          <w:rFonts w:ascii="Arial" w:hAnsi="Arial" w:cs="Arial"/>
          <w:sz w:val="24"/>
          <w:lang w:val="fr-FR"/>
        </w:rPr>
        <w:t>WSDP 1</w:t>
      </w:r>
      <w:r w:rsidRPr="0098353E">
        <w:rPr>
          <w:rFonts w:ascii="Arial" w:hAnsi="Arial" w:cs="Arial"/>
          <w:sz w:val="24"/>
          <w:lang w:val="fr-FR"/>
        </w:rPr>
        <w:t>)</w:t>
      </w:r>
      <w:r w:rsidR="0055002E" w:rsidRPr="0098353E">
        <w:rPr>
          <w:rFonts w:ascii="Arial" w:hAnsi="Arial" w:cs="Arial"/>
          <w:sz w:val="24"/>
          <w:lang w:val="fr-FR"/>
        </w:rPr>
        <w:t xml:space="preserve">. Les résultats </w:t>
      </w:r>
      <w:r w:rsidR="00A5633B" w:rsidRPr="0098353E">
        <w:rPr>
          <w:rFonts w:ascii="Arial" w:hAnsi="Arial" w:cs="Arial"/>
          <w:sz w:val="24"/>
          <w:lang w:val="fr-FR"/>
        </w:rPr>
        <w:t>ont permis</w:t>
      </w:r>
      <w:r w:rsidR="0055002E" w:rsidRPr="0098353E">
        <w:rPr>
          <w:rFonts w:ascii="Arial" w:hAnsi="Arial" w:cs="Arial"/>
          <w:sz w:val="24"/>
          <w:lang w:val="fr-FR"/>
        </w:rPr>
        <w:t xml:space="preserve"> </w:t>
      </w:r>
      <w:r w:rsidR="00F31D11">
        <w:rPr>
          <w:rFonts w:ascii="Arial" w:hAnsi="Arial" w:cs="Arial"/>
          <w:sz w:val="24"/>
          <w:lang w:val="fr-FR"/>
        </w:rPr>
        <w:t>d’</w:t>
      </w:r>
      <w:r w:rsidR="0055002E" w:rsidRPr="0098353E">
        <w:rPr>
          <w:rFonts w:ascii="Arial" w:hAnsi="Arial" w:cs="Arial"/>
          <w:sz w:val="24"/>
          <w:lang w:val="fr-FR"/>
        </w:rPr>
        <w:t>informer les acteurs du secteur que WSDP 1  se concentr</w:t>
      </w:r>
      <w:r w:rsidR="00F31D11">
        <w:rPr>
          <w:rFonts w:ascii="Arial" w:hAnsi="Arial" w:cs="Arial"/>
          <w:sz w:val="24"/>
          <w:lang w:val="fr-FR"/>
        </w:rPr>
        <w:t>ait</w:t>
      </w:r>
      <w:r w:rsidRPr="0098353E">
        <w:rPr>
          <w:rFonts w:ascii="Arial" w:hAnsi="Arial" w:cs="Arial"/>
          <w:sz w:val="24"/>
          <w:lang w:val="fr-FR"/>
        </w:rPr>
        <w:t xml:space="preserve"> davantage sur le développement et l'extension des infrastructures d'approvisionnement en eau physiques et moins sur la façon </w:t>
      </w:r>
      <w:r w:rsidR="0055002E" w:rsidRPr="0098353E">
        <w:rPr>
          <w:rFonts w:ascii="Arial" w:hAnsi="Arial" w:cs="Arial"/>
          <w:sz w:val="24"/>
          <w:lang w:val="fr-FR"/>
        </w:rPr>
        <w:t xml:space="preserve">de les </w:t>
      </w:r>
      <w:r w:rsidR="00F31D11">
        <w:rPr>
          <w:rFonts w:ascii="Arial" w:hAnsi="Arial" w:cs="Arial"/>
          <w:sz w:val="24"/>
          <w:lang w:val="fr-FR"/>
        </w:rPr>
        <w:t>pérenniser</w:t>
      </w:r>
      <w:r w:rsidR="0055002E" w:rsidRPr="0098353E">
        <w:rPr>
          <w:rFonts w:ascii="Arial" w:hAnsi="Arial" w:cs="Arial"/>
          <w:sz w:val="24"/>
          <w:lang w:val="fr-FR"/>
        </w:rPr>
        <w:t xml:space="preserve">. L'évaluation </w:t>
      </w:r>
      <w:r w:rsidR="00A5633B" w:rsidRPr="0098353E">
        <w:rPr>
          <w:rFonts w:ascii="Arial" w:hAnsi="Arial" w:cs="Arial"/>
          <w:sz w:val="24"/>
          <w:lang w:val="fr-FR"/>
        </w:rPr>
        <w:t xml:space="preserve">a </w:t>
      </w:r>
      <w:r w:rsidR="0055002E" w:rsidRPr="0098353E">
        <w:rPr>
          <w:rFonts w:ascii="Arial" w:hAnsi="Arial" w:cs="Arial"/>
          <w:sz w:val="24"/>
          <w:lang w:val="fr-FR"/>
        </w:rPr>
        <w:t>également soulign</w:t>
      </w:r>
      <w:r w:rsidR="00A5633B" w:rsidRPr="0098353E">
        <w:rPr>
          <w:rFonts w:ascii="Arial" w:hAnsi="Arial" w:cs="Arial"/>
          <w:sz w:val="24"/>
          <w:lang w:val="fr-FR"/>
        </w:rPr>
        <w:t>é</w:t>
      </w:r>
      <w:r w:rsidR="0055002E" w:rsidRPr="0098353E">
        <w:rPr>
          <w:rFonts w:ascii="Arial" w:hAnsi="Arial" w:cs="Arial"/>
          <w:sz w:val="24"/>
          <w:lang w:val="fr-FR"/>
        </w:rPr>
        <w:t xml:space="preserve"> </w:t>
      </w:r>
      <w:r w:rsidRPr="0098353E">
        <w:rPr>
          <w:rFonts w:ascii="Arial" w:hAnsi="Arial" w:cs="Arial"/>
          <w:sz w:val="24"/>
          <w:lang w:val="fr-FR"/>
        </w:rPr>
        <w:t>l'attention insuffisante accordée à l'assainis</w:t>
      </w:r>
      <w:r w:rsidR="0055002E" w:rsidRPr="0098353E">
        <w:rPr>
          <w:rFonts w:ascii="Arial" w:hAnsi="Arial" w:cs="Arial"/>
          <w:sz w:val="24"/>
          <w:lang w:val="fr-FR"/>
        </w:rPr>
        <w:t>sement et à l'hygiène par WSDP 1</w:t>
      </w:r>
      <w:r w:rsidRPr="0098353E">
        <w:rPr>
          <w:rFonts w:ascii="Arial" w:hAnsi="Arial" w:cs="Arial"/>
          <w:sz w:val="24"/>
          <w:lang w:val="fr-FR"/>
        </w:rPr>
        <w:t>. Grâce à cette éval</w:t>
      </w:r>
      <w:r w:rsidR="0055002E" w:rsidRPr="0098353E">
        <w:rPr>
          <w:rFonts w:ascii="Arial" w:hAnsi="Arial" w:cs="Arial"/>
          <w:sz w:val="24"/>
          <w:lang w:val="fr-FR"/>
        </w:rPr>
        <w:t>uation indépendante, WaterAid</w:t>
      </w:r>
      <w:r w:rsidR="00A5633B" w:rsidRPr="0098353E">
        <w:rPr>
          <w:rFonts w:ascii="Arial" w:hAnsi="Arial" w:cs="Arial"/>
          <w:sz w:val="24"/>
          <w:lang w:val="fr-FR"/>
        </w:rPr>
        <w:t xml:space="preserve"> a</w:t>
      </w:r>
      <w:r w:rsidR="0055002E" w:rsidRPr="0098353E">
        <w:rPr>
          <w:rFonts w:ascii="Arial" w:hAnsi="Arial" w:cs="Arial"/>
          <w:sz w:val="24"/>
          <w:lang w:val="fr-FR"/>
        </w:rPr>
        <w:t xml:space="preserve"> influenc</w:t>
      </w:r>
      <w:r w:rsidR="00A5633B" w:rsidRPr="0098353E">
        <w:rPr>
          <w:rFonts w:ascii="Arial" w:hAnsi="Arial" w:cs="Arial"/>
          <w:sz w:val="24"/>
          <w:lang w:val="fr-FR"/>
        </w:rPr>
        <w:t>é</w:t>
      </w:r>
      <w:r w:rsidRPr="0098353E">
        <w:rPr>
          <w:rFonts w:ascii="Arial" w:hAnsi="Arial" w:cs="Arial"/>
          <w:sz w:val="24"/>
          <w:lang w:val="fr-FR"/>
        </w:rPr>
        <w:t xml:space="preserve"> le secteur </w:t>
      </w:r>
      <w:r w:rsidR="00E7578D">
        <w:rPr>
          <w:rFonts w:ascii="Arial" w:hAnsi="Arial" w:cs="Arial"/>
          <w:sz w:val="24"/>
          <w:lang w:val="fr-FR"/>
        </w:rPr>
        <w:t>vers davantage de</w:t>
      </w:r>
      <w:r w:rsidRPr="0098353E">
        <w:rPr>
          <w:rFonts w:ascii="Arial" w:hAnsi="Arial" w:cs="Arial"/>
          <w:sz w:val="24"/>
          <w:lang w:val="fr-FR"/>
        </w:rPr>
        <w:t xml:space="preserve"> durabilité et </w:t>
      </w:r>
      <w:r w:rsidR="00E7578D">
        <w:rPr>
          <w:rFonts w:ascii="Arial" w:hAnsi="Arial" w:cs="Arial"/>
          <w:sz w:val="24"/>
          <w:lang w:val="fr-FR"/>
        </w:rPr>
        <w:t xml:space="preserve">a permis à </w:t>
      </w:r>
      <w:r w:rsidRPr="0098353E">
        <w:rPr>
          <w:rFonts w:ascii="Arial" w:hAnsi="Arial" w:cs="Arial"/>
          <w:sz w:val="24"/>
          <w:lang w:val="fr-FR"/>
        </w:rPr>
        <w:t xml:space="preserve"> WSDP II </w:t>
      </w:r>
      <w:r w:rsidR="00E7578D">
        <w:rPr>
          <w:rFonts w:ascii="Arial" w:hAnsi="Arial" w:cs="Arial"/>
          <w:sz w:val="24"/>
          <w:lang w:val="fr-FR"/>
        </w:rPr>
        <w:t xml:space="preserve">d’inclure </w:t>
      </w:r>
      <w:r w:rsidRPr="0098353E">
        <w:rPr>
          <w:rFonts w:ascii="Arial" w:hAnsi="Arial" w:cs="Arial"/>
          <w:sz w:val="24"/>
          <w:lang w:val="fr-FR"/>
        </w:rPr>
        <w:t>l'assainissement et l'hygiène comme un composant distinct avec 5% de l'allocation du budget</w:t>
      </w:r>
      <w:r w:rsidR="00E7578D">
        <w:rPr>
          <w:rFonts w:ascii="Arial" w:hAnsi="Arial" w:cs="Arial"/>
          <w:sz w:val="24"/>
          <w:lang w:val="fr-FR"/>
        </w:rPr>
        <w:t>,</w:t>
      </w:r>
      <w:r w:rsidRPr="0098353E">
        <w:rPr>
          <w:rFonts w:ascii="Arial" w:hAnsi="Arial" w:cs="Arial"/>
          <w:sz w:val="24"/>
          <w:lang w:val="fr-FR"/>
        </w:rPr>
        <w:t xml:space="preserve"> mais toujours intégré dans le programme plus large.</w:t>
      </w:r>
    </w:p>
    <w:p w14:paraId="16EED50C" w14:textId="77777777" w:rsidR="008B7EAC" w:rsidRPr="0098353E" w:rsidRDefault="008B7EAC" w:rsidP="00FD5B0F">
      <w:pPr>
        <w:spacing w:after="0" w:line="240" w:lineRule="auto"/>
        <w:ind w:left="0" w:firstLine="0"/>
        <w:jc w:val="left"/>
        <w:rPr>
          <w:rFonts w:ascii="Arial" w:hAnsi="Arial" w:cs="Arial"/>
          <w:b/>
          <w:color w:val="00B0F0"/>
          <w:sz w:val="24"/>
          <w:lang w:val="fr-FR"/>
        </w:rPr>
      </w:pPr>
    </w:p>
    <w:p w14:paraId="636FF729" w14:textId="359F0F79" w:rsidR="003D6C2D" w:rsidRPr="0098353E" w:rsidRDefault="00A5633B" w:rsidP="00FD5B0F">
      <w:pPr>
        <w:spacing w:line="240" w:lineRule="auto"/>
        <w:ind w:left="0" w:firstLine="0"/>
        <w:jc w:val="left"/>
        <w:rPr>
          <w:rFonts w:ascii="Arial" w:hAnsi="Arial" w:cs="Arial"/>
          <w:b/>
          <w:color w:val="00B0F0"/>
          <w:sz w:val="24"/>
          <w:lang w:val="fr-FR"/>
        </w:rPr>
      </w:pPr>
      <w:r w:rsidRPr="0098353E">
        <w:rPr>
          <w:rFonts w:ascii="Arial" w:hAnsi="Arial" w:cs="Arial"/>
          <w:b/>
          <w:color w:val="00AEEF"/>
          <w:sz w:val="24"/>
          <w:szCs w:val="24"/>
          <w:lang w:val="fr-FR"/>
        </w:rPr>
        <w:t>Exemple</w:t>
      </w:r>
      <w:r w:rsidR="00E7578D">
        <w:rPr>
          <w:rFonts w:ascii="Arial" w:hAnsi="Arial" w:cs="Arial"/>
          <w:b/>
          <w:color w:val="00AEEF"/>
          <w:sz w:val="24"/>
          <w:szCs w:val="24"/>
          <w:lang w:val="fr-FR"/>
        </w:rPr>
        <w:t xml:space="preserve"> </w:t>
      </w:r>
      <w:r w:rsidR="007B6C9E" w:rsidRPr="0098353E">
        <w:rPr>
          <w:rFonts w:ascii="Arial" w:hAnsi="Arial" w:cs="Arial"/>
          <w:b/>
          <w:color w:val="00B0F0"/>
          <w:sz w:val="24"/>
          <w:szCs w:val="24"/>
          <w:lang w:val="fr-FR"/>
        </w:rPr>
        <w:t>:</w:t>
      </w:r>
      <w:r w:rsidR="00872B30" w:rsidRPr="0098353E">
        <w:rPr>
          <w:rFonts w:ascii="Arial" w:hAnsi="Arial" w:cs="Arial"/>
          <w:b/>
          <w:color w:val="00B0F0"/>
          <w:sz w:val="24"/>
          <w:lang w:val="fr-FR"/>
        </w:rPr>
        <w:t xml:space="preserve"> Qu'est-ce que l'adoption de l'Approche P</w:t>
      </w:r>
      <w:r w:rsidR="007B6C9E" w:rsidRPr="0098353E">
        <w:rPr>
          <w:rFonts w:ascii="Arial" w:hAnsi="Arial" w:cs="Arial"/>
          <w:b/>
          <w:color w:val="00B0F0"/>
          <w:sz w:val="24"/>
          <w:lang w:val="fr-FR"/>
        </w:rPr>
        <w:t>rogrammatique signifie pour WaterAid Tanzanie?</w:t>
      </w:r>
    </w:p>
    <w:p w14:paraId="5969DCE0" w14:textId="44ABDF1C" w:rsidR="00093934" w:rsidRPr="0098353E" w:rsidRDefault="00183569" w:rsidP="00FD5B0F">
      <w:pPr>
        <w:spacing w:after="0" w:line="240" w:lineRule="auto"/>
        <w:ind w:left="0" w:firstLine="0"/>
        <w:jc w:val="left"/>
        <w:rPr>
          <w:rFonts w:ascii="Arial" w:hAnsi="Arial" w:cs="Arial"/>
          <w:sz w:val="24"/>
          <w:lang w:val="fr-FR"/>
        </w:rPr>
      </w:pPr>
      <w:r w:rsidRPr="0098353E">
        <w:rPr>
          <w:rFonts w:ascii="Arial" w:hAnsi="Arial" w:cs="Arial"/>
          <w:sz w:val="24"/>
          <w:lang w:val="fr-FR"/>
        </w:rPr>
        <w:t>L'Approche P</w:t>
      </w:r>
      <w:r w:rsidR="00093934" w:rsidRPr="0098353E">
        <w:rPr>
          <w:rFonts w:ascii="Arial" w:hAnsi="Arial" w:cs="Arial"/>
          <w:sz w:val="24"/>
          <w:lang w:val="fr-FR"/>
        </w:rPr>
        <w:t xml:space="preserve">rogrammatique </w:t>
      </w:r>
      <w:r w:rsidRPr="0098353E">
        <w:rPr>
          <w:rFonts w:ascii="Arial" w:hAnsi="Arial" w:cs="Arial"/>
          <w:sz w:val="24"/>
          <w:lang w:val="fr-FR"/>
        </w:rPr>
        <w:t xml:space="preserve">positionne WaterAid Tanzanie </w:t>
      </w:r>
      <w:r w:rsidR="00B752DE">
        <w:rPr>
          <w:rFonts w:ascii="Arial" w:hAnsi="Arial" w:cs="Arial"/>
          <w:sz w:val="24"/>
          <w:lang w:val="fr-FR"/>
        </w:rPr>
        <w:t>comme un</w:t>
      </w:r>
      <w:r w:rsidR="00093934" w:rsidRPr="0098353E">
        <w:rPr>
          <w:rFonts w:ascii="Arial" w:hAnsi="Arial" w:cs="Arial"/>
          <w:sz w:val="24"/>
          <w:lang w:val="fr-FR"/>
        </w:rPr>
        <w:t xml:space="preserve"> catalyseur ou innovateur </w:t>
      </w:r>
      <w:r w:rsidR="00B752DE">
        <w:rPr>
          <w:rFonts w:ascii="Arial" w:hAnsi="Arial" w:cs="Arial"/>
          <w:sz w:val="24"/>
          <w:lang w:val="fr-FR"/>
        </w:rPr>
        <w:t xml:space="preserve">plutôt </w:t>
      </w:r>
      <w:r w:rsidR="00093934" w:rsidRPr="0098353E">
        <w:rPr>
          <w:rFonts w:ascii="Arial" w:hAnsi="Arial" w:cs="Arial"/>
          <w:sz w:val="24"/>
          <w:lang w:val="fr-FR"/>
        </w:rPr>
        <w:t>qu'un exé</w:t>
      </w:r>
      <w:r w:rsidRPr="0098353E">
        <w:rPr>
          <w:rFonts w:ascii="Arial" w:hAnsi="Arial" w:cs="Arial"/>
          <w:sz w:val="24"/>
          <w:lang w:val="fr-FR"/>
        </w:rPr>
        <w:t>cutant. Un membre du personnel</w:t>
      </w:r>
      <w:r w:rsidR="00093934" w:rsidRPr="0098353E">
        <w:rPr>
          <w:rFonts w:ascii="Arial" w:hAnsi="Arial" w:cs="Arial"/>
          <w:sz w:val="24"/>
          <w:lang w:val="fr-FR"/>
        </w:rPr>
        <w:t xml:space="preserve"> </w:t>
      </w:r>
      <w:r w:rsidR="00A5633B" w:rsidRPr="0098353E">
        <w:rPr>
          <w:rFonts w:ascii="Arial" w:hAnsi="Arial" w:cs="Arial"/>
          <w:sz w:val="24"/>
          <w:lang w:val="fr-FR"/>
        </w:rPr>
        <w:t xml:space="preserve">a </w:t>
      </w:r>
      <w:r w:rsidR="00093934" w:rsidRPr="0098353E">
        <w:rPr>
          <w:rFonts w:ascii="Arial" w:hAnsi="Arial" w:cs="Arial"/>
          <w:sz w:val="24"/>
          <w:lang w:val="fr-FR"/>
        </w:rPr>
        <w:t>déc</w:t>
      </w:r>
      <w:r w:rsidR="00A5633B" w:rsidRPr="0098353E">
        <w:rPr>
          <w:rFonts w:ascii="Arial" w:hAnsi="Arial" w:cs="Arial"/>
          <w:sz w:val="24"/>
          <w:lang w:val="fr-FR"/>
        </w:rPr>
        <w:t>laré</w:t>
      </w:r>
      <w:r w:rsidR="00B752DE">
        <w:rPr>
          <w:rFonts w:ascii="Arial" w:hAnsi="Arial" w:cs="Arial"/>
          <w:sz w:val="24"/>
          <w:lang w:val="fr-FR"/>
        </w:rPr>
        <w:t xml:space="preserve"> </w:t>
      </w:r>
      <w:r w:rsidR="00093934" w:rsidRPr="0098353E">
        <w:rPr>
          <w:rFonts w:ascii="Arial" w:hAnsi="Arial" w:cs="Arial"/>
          <w:sz w:val="24"/>
          <w:lang w:val="fr-FR"/>
        </w:rPr>
        <w:t>: «</w:t>
      </w:r>
      <w:r w:rsidR="00B752DE">
        <w:rPr>
          <w:rFonts w:ascii="Arial" w:hAnsi="Arial" w:cs="Arial"/>
          <w:sz w:val="24"/>
          <w:lang w:val="fr-FR"/>
        </w:rPr>
        <w:t xml:space="preserve"> </w:t>
      </w:r>
      <w:r w:rsidR="00093934" w:rsidRPr="0098353E">
        <w:rPr>
          <w:rFonts w:ascii="Arial" w:hAnsi="Arial" w:cs="Arial"/>
          <w:sz w:val="24"/>
          <w:lang w:val="fr-FR"/>
        </w:rPr>
        <w:t xml:space="preserve">Nous démontrons simplement nos innovations dans le secteur </w:t>
      </w:r>
      <w:r w:rsidR="00B752DE">
        <w:rPr>
          <w:rFonts w:ascii="Arial" w:hAnsi="Arial" w:cs="Arial"/>
          <w:sz w:val="24"/>
          <w:lang w:val="fr-FR"/>
        </w:rPr>
        <w:t>pour qu’elles soient adaptées »</w:t>
      </w:r>
      <w:r w:rsidRPr="0098353E">
        <w:rPr>
          <w:rFonts w:ascii="Arial" w:hAnsi="Arial" w:cs="Arial"/>
          <w:sz w:val="24"/>
          <w:lang w:val="fr-FR"/>
        </w:rPr>
        <w:t xml:space="preserve">. Par exemple, il </w:t>
      </w:r>
      <w:r w:rsidR="00A5633B" w:rsidRPr="0098353E">
        <w:rPr>
          <w:rFonts w:ascii="Arial" w:hAnsi="Arial" w:cs="Arial"/>
          <w:sz w:val="24"/>
          <w:lang w:val="fr-FR"/>
        </w:rPr>
        <w:t xml:space="preserve">a </w:t>
      </w:r>
      <w:r w:rsidRPr="0098353E">
        <w:rPr>
          <w:rFonts w:ascii="Arial" w:hAnsi="Arial" w:cs="Arial"/>
          <w:sz w:val="24"/>
          <w:lang w:val="fr-FR"/>
        </w:rPr>
        <w:t>initi</w:t>
      </w:r>
      <w:r w:rsidR="00A5633B" w:rsidRPr="0098353E">
        <w:rPr>
          <w:rFonts w:ascii="Arial" w:hAnsi="Arial" w:cs="Arial"/>
          <w:sz w:val="24"/>
          <w:lang w:val="fr-FR"/>
        </w:rPr>
        <w:t>é</w:t>
      </w:r>
      <w:r w:rsidR="00093934" w:rsidRPr="0098353E">
        <w:rPr>
          <w:rFonts w:ascii="Arial" w:hAnsi="Arial" w:cs="Arial"/>
          <w:sz w:val="24"/>
          <w:lang w:val="fr-FR"/>
        </w:rPr>
        <w:t xml:space="preserve"> l'approche </w:t>
      </w:r>
      <w:r w:rsidR="009A3D0B" w:rsidRPr="0098353E">
        <w:rPr>
          <w:rFonts w:ascii="Arial" w:hAnsi="Arial" w:cs="Arial"/>
          <w:sz w:val="24"/>
          <w:lang w:val="fr-FR"/>
        </w:rPr>
        <w:t xml:space="preserve">de </w:t>
      </w:r>
      <w:r w:rsidR="00093934" w:rsidRPr="0098353E">
        <w:rPr>
          <w:rFonts w:ascii="Arial" w:hAnsi="Arial" w:cs="Arial"/>
          <w:sz w:val="24"/>
          <w:lang w:val="fr-FR"/>
        </w:rPr>
        <w:t>marketing de l'assainissement rural</w:t>
      </w:r>
      <w:r w:rsidR="009A3D0B" w:rsidRPr="0098353E">
        <w:rPr>
          <w:rFonts w:ascii="Arial" w:hAnsi="Arial" w:cs="Arial"/>
          <w:sz w:val="24"/>
          <w:lang w:val="fr-FR"/>
        </w:rPr>
        <w:t>,</w:t>
      </w:r>
      <w:r w:rsidR="00093934" w:rsidRPr="0098353E">
        <w:rPr>
          <w:rFonts w:ascii="Arial" w:hAnsi="Arial" w:cs="Arial"/>
          <w:sz w:val="24"/>
          <w:lang w:val="fr-FR"/>
        </w:rPr>
        <w:t xml:space="preserve"> connu sous le nom </w:t>
      </w:r>
      <w:r w:rsidR="009A3D0B" w:rsidRPr="0098353E">
        <w:rPr>
          <w:rFonts w:ascii="Arial" w:hAnsi="Arial" w:cs="Arial"/>
          <w:sz w:val="24"/>
          <w:lang w:val="fr-FR"/>
        </w:rPr>
        <w:t xml:space="preserve">de </w:t>
      </w:r>
      <w:r w:rsidR="00093934" w:rsidRPr="0098353E">
        <w:rPr>
          <w:rFonts w:ascii="Arial" w:hAnsi="Arial" w:cs="Arial"/>
          <w:sz w:val="24"/>
          <w:lang w:val="fr-FR"/>
        </w:rPr>
        <w:t>'MTUMBA' loc</w:t>
      </w:r>
      <w:r w:rsidR="009A3D0B" w:rsidRPr="0098353E">
        <w:rPr>
          <w:rFonts w:ascii="Arial" w:hAnsi="Arial" w:cs="Arial"/>
          <w:sz w:val="24"/>
          <w:lang w:val="fr-FR"/>
        </w:rPr>
        <w:t>alement, et il progresse bien</w:t>
      </w:r>
      <w:r w:rsidR="00093934" w:rsidRPr="0098353E">
        <w:rPr>
          <w:rFonts w:ascii="Arial" w:hAnsi="Arial" w:cs="Arial"/>
          <w:sz w:val="24"/>
          <w:lang w:val="fr-FR"/>
        </w:rPr>
        <w:t>. La méthodologie MTUMBA combine des é</w:t>
      </w:r>
      <w:r w:rsidR="009A3D0B" w:rsidRPr="0098353E">
        <w:rPr>
          <w:rFonts w:ascii="Arial" w:hAnsi="Arial" w:cs="Arial"/>
          <w:sz w:val="24"/>
          <w:lang w:val="fr-FR"/>
        </w:rPr>
        <w:t>léments d'Assainissement total impulsé par la communauté (</w:t>
      </w:r>
      <w:r w:rsidR="00A901B9" w:rsidRPr="0098353E">
        <w:rPr>
          <w:rFonts w:ascii="Arial" w:hAnsi="Arial" w:cs="Arial"/>
          <w:sz w:val="24"/>
          <w:lang w:val="fr-FR"/>
        </w:rPr>
        <w:t xml:space="preserve">ATPC </w:t>
      </w:r>
      <w:r w:rsidR="009A3D0B" w:rsidRPr="0098353E">
        <w:rPr>
          <w:rFonts w:ascii="Arial" w:hAnsi="Arial" w:cs="Arial"/>
          <w:sz w:val="24"/>
          <w:lang w:val="fr-FR"/>
        </w:rPr>
        <w:t>Comm</w:t>
      </w:r>
      <w:r w:rsidR="00A901B9" w:rsidRPr="0098353E">
        <w:rPr>
          <w:rFonts w:ascii="Arial" w:hAnsi="Arial" w:cs="Arial"/>
          <w:sz w:val="24"/>
          <w:lang w:val="fr-FR"/>
        </w:rPr>
        <w:t>unity-</w:t>
      </w:r>
      <w:r w:rsidR="009A3D0B" w:rsidRPr="0098353E">
        <w:rPr>
          <w:rFonts w:ascii="Arial" w:hAnsi="Arial" w:cs="Arial"/>
          <w:sz w:val="24"/>
          <w:lang w:val="fr-FR"/>
        </w:rPr>
        <w:t>Led Total Sanitation – CLTS)</w:t>
      </w:r>
      <w:r w:rsidR="00093934" w:rsidRPr="0098353E">
        <w:rPr>
          <w:rFonts w:ascii="Arial" w:hAnsi="Arial" w:cs="Arial"/>
          <w:sz w:val="24"/>
          <w:lang w:val="fr-FR"/>
        </w:rPr>
        <w:t xml:space="preserve">, </w:t>
      </w:r>
      <w:r w:rsidR="00B752DE">
        <w:rPr>
          <w:rFonts w:ascii="Arial" w:hAnsi="Arial" w:cs="Arial"/>
          <w:sz w:val="24"/>
          <w:lang w:val="fr-FR"/>
        </w:rPr>
        <w:t>la méthode PHAST</w:t>
      </w:r>
      <w:r w:rsidR="00093934" w:rsidRPr="0098353E">
        <w:rPr>
          <w:rFonts w:ascii="Arial" w:hAnsi="Arial" w:cs="Arial"/>
          <w:sz w:val="24"/>
          <w:lang w:val="fr-FR"/>
        </w:rPr>
        <w:t xml:space="preserve"> (</w:t>
      </w:r>
      <w:r w:rsidR="009A3D0B" w:rsidRPr="0098353E">
        <w:rPr>
          <w:rFonts w:ascii="Arial" w:hAnsi="Arial" w:cs="Arial"/>
          <w:sz w:val="24"/>
          <w:lang w:val="fr-FR"/>
        </w:rPr>
        <w:t>Participatory Hygiene and Sanitation Transformation</w:t>
      </w:r>
      <w:r w:rsidR="00093934" w:rsidRPr="0098353E">
        <w:rPr>
          <w:rFonts w:ascii="Arial" w:hAnsi="Arial" w:cs="Arial"/>
          <w:sz w:val="24"/>
          <w:lang w:val="fr-FR"/>
        </w:rPr>
        <w:t>), l'évaluation rurale participative (</w:t>
      </w:r>
      <w:r w:rsidR="00F93F98" w:rsidRPr="0098353E">
        <w:rPr>
          <w:rFonts w:ascii="Arial" w:hAnsi="Arial" w:cs="Arial"/>
          <w:sz w:val="24"/>
          <w:lang w:val="fr-FR"/>
        </w:rPr>
        <w:t xml:space="preserve">Participatory Rural Appraisal - </w:t>
      </w:r>
      <w:r w:rsidR="00093934" w:rsidRPr="0098353E">
        <w:rPr>
          <w:rFonts w:ascii="Arial" w:hAnsi="Arial" w:cs="Arial"/>
          <w:sz w:val="24"/>
          <w:lang w:val="fr-FR"/>
        </w:rPr>
        <w:t>PRA), et les aspects marketing de l'assainissement, tels que la formation des artisans locaux et des démonstrations d</w:t>
      </w:r>
      <w:r w:rsidR="00F93F98" w:rsidRPr="0098353E">
        <w:rPr>
          <w:rFonts w:ascii="Arial" w:hAnsi="Arial" w:cs="Arial"/>
          <w:sz w:val="24"/>
          <w:lang w:val="fr-FR"/>
        </w:rPr>
        <w:t>e latrines. Le Ministère de la S</w:t>
      </w:r>
      <w:r w:rsidR="00093934" w:rsidRPr="0098353E">
        <w:rPr>
          <w:rFonts w:ascii="Arial" w:hAnsi="Arial" w:cs="Arial"/>
          <w:sz w:val="24"/>
          <w:lang w:val="fr-FR"/>
        </w:rPr>
        <w:t xml:space="preserve">anté, </w:t>
      </w:r>
      <w:r w:rsidR="00B752DE">
        <w:rPr>
          <w:rFonts w:ascii="Arial" w:hAnsi="Arial" w:cs="Arial"/>
          <w:sz w:val="24"/>
          <w:lang w:val="fr-FR"/>
        </w:rPr>
        <w:t>qui met</w:t>
      </w:r>
      <w:r w:rsidR="00093934" w:rsidRPr="0098353E">
        <w:rPr>
          <w:rFonts w:ascii="Arial" w:hAnsi="Arial" w:cs="Arial"/>
          <w:sz w:val="24"/>
          <w:lang w:val="fr-FR"/>
        </w:rPr>
        <w:t xml:space="preserve"> en œuvre </w:t>
      </w:r>
      <w:r w:rsidR="00B752DE">
        <w:rPr>
          <w:rFonts w:ascii="Arial" w:hAnsi="Arial" w:cs="Arial"/>
          <w:sz w:val="24"/>
          <w:lang w:val="fr-FR"/>
        </w:rPr>
        <w:t>la</w:t>
      </w:r>
      <w:r w:rsidR="00B752DE" w:rsidRPr="0098353E">
        <w:rPr>
          <w:rFonts w:ascii="Arial" w:hAnsi="Arial" w:cs="Arial"/>
          <w:sz w:val="24"/>
          <w:lang w:val="fr-FR"/>
        </w:rPr>
        <w:t xml:space="preserve"> </w:t>
      </w:r>
      <w:r w:rsidR="00B752DE">
        <w:rPr>
          <w:rFonts w:ascii="Arial" w:hAnsi="Arial" w:cs="Arial"/>
          <w:sz w:val="24"/>
          <w:lang w:val="fr-FR"/>
        </w:rPr>
        <w:t>campagne</w:t>
      </w:r>
      <w:r w:rsidR="00B752DE" w:rsidRPr="0098353E">
        <w:rPr>
          <w:rFonts w:ascii="Arial" w:hAnsi="Arial" w:cs="Arial"/>
          <w:sz w:val="24"/>
          <w:lang w:val="fr-FR"/>
        </w:rPr>
        <w:t xml:space="preserve"> </w:t>
      </w:r>
      <w:r w:rsidR="00093934" w:rsidRPr="0098353E">
        <w:rPr>
          <w:rFonts w:ascii="Arial" w:hAnsi="Arial" w:cs="Arial"/>
          <w:sz w:val="24"/>
          <w:lang w:val="fr-FR"/>
        </w:rPr>
        <w:t>national</w:t>
      </w:r>
      <w:r w:rsidR="00B752DE">
        <w:rPr>
          <w:rFonts w:ascii="Arial" w:hAnsi="Arial" w:cs="Arial"/>
          <w:sz w:val="24"/>
          <w:lang w:val="fr-FR"/>
        </w:rPr>
        <w:t>e</w:t>
      </w:r>
      <w:r w:rsidR="00093934" w:rsidRPr="0098353E">
        <w:rPr>
          <w:rFonts w:ascii="Arial" w:hAnsi="Arial" w:cs="Arial"/>
          <w:sz w:val="24"/>
          <w:lang w:val="fr-FR"/>
        </w:rPr>
        <w:t xml:space="preserve"> </w:t>
      </w:r>
      <w:r w:rsidR="00A901B9" w:rsidRPr="0098353E">
        <w:rPr>
          <w:rFonts w:ascii="Arial" w:hAnsi="Arial" w:cs="Arial"/>
          <w:sz w:val="24"/>
          <w:lang w:val="fr-FR"/>
        </w:rPr>
        <w:t xml:space="preserve">d'assainissement, </w:t>
      </w:r>
      <w:r w:rsidR="00BA7CBC" w:rsidRPr="0098353E">
        <w:rPr>
          <w:rFonts w:ascii="Arial" w:hAnsi="Arial" w:cs="Arial"/>
          <w:sz w:val="24"/>
          <w:lang w:val="fr-FR"/>
        </w:rPr>
        <w:t xml:space="preserve">a </w:t>
      </w:r>
      <w:r w:rsidR="00B752DE">
        <w:rPr>
          <w:rFonts w:ascii="Arial" w:hAnsi="Arial" w:cs="Arial"/>
          <w:sz w:val="24"/>
          <w:lang w:val="fr-FR"/>
        </w:rPr>
        <w:t>reproduit</w:t>
      </w:r>
      <w:r w:rsidR="00B752DE" w:rsidRPr="0098353E">
        <w:rPr>
          <w:rFonts w:ascii="Arial" w:hAnsi="Arial" w:cs="Arial"/>
          <w:sz w:val="24"/>
          <w:lang w:val="fr-FR"/>
        </w:rPr>
        <w:t xml:space="preserve"> </w:t>
      </w:r>
      <w:r w:rsidR="00093934" w:rsidRPr="0098353E">
        <w:rPr>
          <w:rFonts w:ascii="Arial" w:hAnsi="Arial" w:cs="Arial"/>
          <w:sz w:val="24"/>
          <w:lang w:val="fr-FR"/>
        </w:rPr>
        <w:t xml:space="preserve">quelques-uns des éléments de l'approche MTUMBA, </w:t>
      </w:r>
      <w:r w:rsidR="00D73D3F">
        <w:rPr>
          <w:rFonts w:ascii="Arial" w:hAnsi="Arial" w:cs="Arial"/>
          <w:sz w:val="24"/>
          <w:lang w:val="fr-FR"/>
        </w:rPr>
        <w:t>comme</w:t>
      </w:r>
      <w:r w:rsidR="00093934" w:rsidRPr="0098353E">
        <w:rPr>
          <w:rFonts w:ascii="Arial" w:hAnsi="Arial" w:cs="Arial"/>
          <w:sz w:val="24"/>
          <w:lang w:val="fr-FR"/>
        </w:rPr>
        <w:t xml:space="preserve"> la </w:t>
      </w:r>
      <w:r w:rsidR="00A901B9" w:rsidRPr="0098353E">
        <w:rPr>
          <w:rFonts w:ascii="Arial" w:hAnsi="Arial" w:cs="Arial"/>
          <w:sz w:val="24"/>
          <w:lang w:val="fr-FR"/>
        </w:rPr>
        <w:t>promotion du marketing</w:t>
      </w:r>
      <w:r w:rsidR="00093934" w:rsidRPr="0098353E">
        <w:rPr>
          <w:rFonts w:ascii="Arial" w:hAnsi="Arial" w:cs="Arial"/>
          <w:sz w:val="24"/>
          <w:lang w:val="fr-FR"/>
        </w:rPr>
        <w:t xml:space="preserve"> de l'assainisse</w:t>
      </w:r>
      <w:r w:rsidR="00A901B9" w:rsidRPr="0098353E">
        <w:rPr>
          <w:rFonts w:ascii="Arial" w:hAnsi="Arial" w:cs="Arial"/>
          <w:sz w:val="24"/>
          <w:lang w:val="fr-FR"/>
        </w:rPr>
        <w:t>ment et</w:t>
      </w:r>
      <w:r w:rsidR="00093934" w:rsidRPr="0098353E">
        <w:rPr>
          <w:rFonts w:ascii="Arial" w:hAnsi="Arial" w:cs="Arial"/>
          <w:sz w:val="24"/>
          <w:lang w:val="fr-FR"/>
        </w:rPr>
        <w:t xml:space="preserve"> des latrines améliorées. Cela diffère de p</w:t>
      </w:r>
      <w:r w:rsidR="00A901B9" w:rsidRPr="0098353E">
        <w:rPr>
          <w:rFonts w:ascii="Arial" w:hAnsi="Arial" w:cs="Arial"/>
          <w:sz w:val="24"/>
          <w:lang w:val="fr-FR"/>
        </w:rPr>
        <w:t xml:space="preserve">récédemment quand seulement </w:t>
      </w:r>
      <w:r w:rsidR="00D73D3F">
        <w:rPr>
          <w:rFonts w:ascii="Arial" w:hAnsi="Arial" w:cs="Arial"/>
          <w:sz w:val="24"/>
          <w:lang w:val="fr-FR"/>
        </w:rPr>
        <w:t>l’</w:t>
      </w:r>
      <w:r w:rsidR="00BA7CBC" w:rsidRPr="0098353E">
        <w:rPr>
          <w:rFonts w:ascii="Arial" w:hAnsi="Arial" w:cs="Arial"/>
          <w:sz w:val="24"/>
          <w:lang w:val="fr-FR"/>
        </w:rPr>
        <w:t>ATPC a été</w:t>
      </w:r>
      <w:r w:rsidR="00093934" w:rsidRPr="0098353E">
        <w:rPr>
          <w:rFonts w:ascii="Arial" w:hAnsi="Arial" w:cs="Arial"/>
          <w:sz w:val="24"/>
          <w:lang w:val="fr-FR"/>
        </w:rPr>
        <w:t xml:space="preserve"> utilisé, qui met l'accent sur la promotion de l'adoption de tout type de toilettes dans le but de réduire la défécation</w:t>
      </w:r>
      <w:r w:rsidR="00910D5F" w:rsidRPr="0098353E">
        <w:rPr>
          <w:rFonts w:ascii="Arial" w:hAnsi="Arial" w:cs="Arial"/>
          <w:sz w:val="24"/>
          <w:lang w:val="fr-FR"/>
        </w:rPr>
        <w:t xml:space="preserve"> en plein air</w:t>
      </w:r>
      <w:r w:rsidR="00093934" w:rsidRPr="0098353E">
        <w:rPr>
          <w:rFonts w:ascii="Arial" w:hAnsi="Arial" w:cs="Arial"/>
          <w:sz w:val="24"/>
          <w:lang w:val="fr-FR"/>
        </w:rPr>
        <w:t>.</w:t>
      </w:r>
    </w:p>
    <w:p w14:paraId="4D4B5650" w14:textId="77777777" w:rsidR="00EB0CC2" w:rsidRPr="0098353E" w:rsidRDefault="00EB0CC2" w:rsidP="00FD5B0F">
      <w:pPr>
        <w:spacing w:after="0" w:line="240" w:lineRule="auto"/>
        <w:ind w:left="0" w:firstLine="0"/>
        <w:jc w:val="left"/>
        <w:rPr>
          <w:rFonts w:ascii="Arial" w:hAnsi="Arial" w:cs="Arial"/>
          <w:sz w:val="24"/>
          <w:lang w:val="fr-FR"/>
        </w:rPr>
      </w:pPr>
    </w:p>
    <w:p w14:paraId="5E3B2C34" w14:textId="78ABC4A7" w:rsidR="00093934" w:rsidRPr="0098353E" w:rsidRDefault="00093934" w:rsidP="005D74F7">
      <w:pPr>
        <w:spacing w:line="240" w:lineRule="auto"/>
        <w:ind w:left="0" w:firstLine="0"/>
        <w:jc w:val="left"/>
        <w:rPr>
          <w:rFonts w:ascii="Arial" w:hAnsi="Arial" w:cs="Arial"/>
          <w:b/>
          <w:color w:val="00B0F0"/>
          <w:sz w:val="24"/>
          <w:lang w:val="fr-FR"/>
        </w:rPr>
      </w:pPr>
      <w:r w:rsidRPr="0098353E">
        <w:rPr>
          <w:rFonts w:ascii="Arial" w:hAnsi="Arial" w:cs="Arial"/>
          <w:b/>
          <w:color w:val="00B0F0"/>
          <w:sz w:val="24"/>
          <w:lang w:val="fr-FR"/>
        </w:rPr>
        <w:t>Leçons pour travailler plus efficacement et de manière durable avec les autorités locales :</w:t>
      </w:r>
    </w:p>
    <w:p w14:paraId="1F1BAB5F" w14:textId="633C9FC9" w:rsidR="00641D99" w:rsidRPr="0098353E" w:rsidRDefault="00641D99" w:rsidP="00FD5B0F">
      <w:pPr>
        <w:numPr>
          <w:ilvl w:val="0"/>
          <w:numId w:val="44"/>
        </w:numPr>
        <w:spacing w:after="0" w:line="240" w:lineRule="auto"/>
        <w:jc w:val="left"/>
        <w:rPr>
          <w:rFonts w:ascii="Arial" w:hAnsi="Arial" w:cs="Arial"/>
          <w:sz w:val="24"/>
          <w:lang w:val="fr-FR"/>
        </w:rPr>
      </w:pPr>
      <w:r w:rsidRPr="0098353E">
        <w:rPr>
          <w:rFonts w:ascii="Arial" w:hAnsi="Arial" w:cs="Arial"/>
          <w:b/>
          <w:sz w:val="24"/>
          <w:lang w:val="fr-FR"/>
        </w:rPr>
        <w:t>Défini</w:t>
      </w:r>
      <w:r w:rsidR="00821FA9">
        <w:rPr>
          <w:rFonts w:ascii="Arial" w:hAnsi="Arial" w:cs="Arial"/>
          <w:b/>
          <w:sz w:val="24"/>
          <w:lang w:val="fr-FR"/>
        </w:rPr>
        <w:t>ssez</w:t>
      </w:r>
      <w:r w:rsidRPr="0098353E">
        <w:rPr>
          <w:rFonts w:ascii="Arial" w:hAnsi="Arial" w:cs="Arial"/>
          <w:b/>
          <w:sz w:val="24"/>
          <w:lang w:val="fr-FR"/>
        </w:rPr>
        <w:t xml:space="preserve"> des objectifs nationaux pertinents et appropriés</w:t>
      </w:r>
      <w:r w:rsidRPr="0098353E">
        <w:rPr>
          <w:rFonts w:ascii="Arial" w:hAnsi="Arial" w:cs="Arial"/>
          <w:sz w:val="24"/>
          <w:lang w:val="fr-FR"/>
        </w:rPr>
        <w:t xml:space="preserve">. WaterAid Tanzanie est en train d'élaborer une nouvelle stratégie de pays, </w:t>
      </w:r>
      <w:r w:rsidR="00D4018C" w:rsidRPr="0098353E">
        <w:rPr>
          <w:rFonts w:ascii="Arial" w:hAnsi="Arial" w:cs="Arial"/>
          <w:sz w:val="24"/>
          <w:lang w:val="fr-FR"/>
        </w:rPr>
        <w:t>et le processus a été</w:t>
      </w:r>
      <w:r w:rsidRPr="0098353E">
        <w:rPr>
          <w:rFonts w:ascii="Arial" w:hAnsi="Arial" w:cs="Arial"/>
          <w:sz w:val="24"/>
          <w:lang w:val="fr-FR"/>
        </w:rPr>
        <w:t xml:space="preserve"> informé par les résultats de l'évalua</w:t>
      </w:r>
      <w:r w:rsidR="00CE39B2" w:rsidRPr="0098353E">
        <w:rPr>
          <w:rFonts w:ascii="Arial" w:hAnsi="Arial" w:cs="Arial"/>
          <w:sz w:val="24"/>
          <w:lang w:val="fr-FR"/>
        </w:rPr>
        <w:t xml:space="preserve">tion du programme de pays et d’enquête de </w:t>
      </w:r>
      <w:r w:rsidRPr="0098353E">
        <w:rPr>
          <w:rFonts w:ascii="Arial" w:hAnsi="Arial" w:cs="Arial"/>
          <w:sz w:val="24"/>
          <w:lang w:val="fr-FR"/>
        </w:rPr>
        <w:t xml:space="preserve">suivi post-mise </w:t>
      </w:r>
      <w:r w:rsidR="00CE39B2" w:rsidRPr="0098353E">
        <w:rPr>
          <w:rFonts w:ascii="Arial" w:hAnsi="Arial" w:cs="Arial"/>
          <w:sz w:val="24"/>
          <w:lang w:val="fr-FR"/>
        </w:rPr>
        <w:t>en œuvre (Post-Implementation Monitoring Survey - PIMS). La nou</w:t>
      </w:r>
      <w:r w:rsidR="00E258FF" w:rsidRPr="0098353E">
        <w:rPr>
          <w:rFonts w:ascii="Arial" w:hAnsi="Arial" w:cs="Arial"/>
          <w:sz w:val="24"/>
          <w:lang w:val="fr-FR"/>
        </w:rPr>
        <w:t>v</w:t>
      </w:r>
      <w:r w:rsidRPr="0098353E">
        <w:rPr>
          <w:rFonts w:ascii="Arial" w:hAnsi="Arial" w:cs="Arial"/>
          <w:sz w:val="24"/>
          <w:lang w:val="fr-FR"/>
        </w:rPr>
        <w:t xml:space="preserve">elle stratégie </w:t>
      </w:r>
      <w:r w:rsidR="00821FA9">
        <w:rPr>
          <w:rFonts w:ascii="Arial" w:hAnsi="Arial" w:cs="Arial"/>
          <w:sz w:val="24"/>
          <w:lang w:val="fr-FR"/>
        </w:rPr>
        <w:t>se penche davantage</w:t>
      </w:r>
      <w:r w:rsidR="00821FA9" w:rsidRPr="0098353E">
        <w:rPr>
          <w:rFonts w:ascii="Arial" w:hAnsi="Arial" w:cs="Arial"/>
          <w:sz w:val="24"/>
          <w:lang w:val="fr-FR"/>
        </w:rPr>
        <w:t xml:space="preserve"> </w:t>
      </w:r>
      <w:r w:rsidR="00821FA9">
        <w:rPr>
          <w:rFonts w:ascii="Arial" w:hAnsi="Arial" w:cs="Arial"/>
          <w:sz w:val="24"/>
          <w:lang w:val="fr-FR"/>
        </w:rPr>
        <w:t>sur</w:t>
      </w:r>
      <w:r w:rsidRPr="0098353E">
        <w:rPr>
          <w:rFonts w:ascii="Arial" w:hAnsi="Arial" w:cs="Arial"/>
          <w:sz w:val="24"/>
          <w:lang w:val="fr-FR"/>
        </w:rPr>
        <w:t xml:space="preserve"> la façon dont WaterAid va aider les autorités locales  </w:t>
      </w:r>
      <w:r w:rsidR="00821FA9">
        <w:rPr>
          <w:rFonts w:ascii="Arial" w:hAnsi="Arial" w:cs="Arial"/>
          <w:sz w:val="24"/>
          <w:lang w:val="fr-FR"/>
        </w:rPr>
        <w:t>à</w:t>
      </w:r>
      <w:r w:rsidR="00821FA9" w:rsidRPr="0098353E">
        <w:rPr>
          <w:rFonts w:ascii="Arial" w:hAnsi="Arial" w:cs="Arial"/>
          <w:sz w:val="24"/>
          <w:lang w:val="fr-FR"/>
        </w:rPr>
        <w:t xml:space="preserve"> </w:t>
      </w:r>
      <w:r w:rsidRPr="0098353E">
        <w:rPr>
          <w:rFonts w:ascii="Arial" w:hAnsi="Arial" w:cs="Arial"/>
          <w:sz w:val="24"/>
          <w:lang w:val="fr-FR"/>
        </w:rPr>
        <w:t xml:space="preserve">d'améliorer leur capacité de </w:t>
      </w:r>
      <w:r w:rsidR="00E258FF" w:rsidRPr="0098353E">
        <w:rPr>
          <w:rFonts w:ascii="Arial" w:hAnsi="Arial" w:cs="Arial"/>
          <w:sz w:val="24"/>
          <w:lang w:val="fr-FR"/>
        </w:rPr>
        <w:t>prestation de service que sur le nombre des bénéficiaires</w:t>
      </w:r>
      <w:r w:rsidRPr="0098353E">
        <w:rPr>
          <w:rFonts w:ascii="Arial" w:hAnsi="Arial" w:cs="Arial"/>
          <w:sz w:val="24"/>
          <w:lang w:val="fr-FR"/>
        </w:rPr>
        <w:t xml:space="preserve"> des interventions.</w:t>
      </w:r>
    </w:p>
    <w:p w14:paraId="038A253F" w14:textId="77777777" w:rsidR="003D6C2D" w:rsidRPr="0098353E" w:rsidRDefault="003D6C2D" w:rsidP="00FD5B0F">
      <w:pPr>
        <w:spacing w:after="0" w:line="240" w:lineRule="auto"/>
        <w:ind w:left="360" w:firstLine="0"/>
        <w:jc w:val="left"/>
        <w:rPr>
          <w:rFonts w:ascii="Arial" w:hAnsi="Arial" w:cs="Arial"/>
          <w:sz w:val="24"/>
          <w:lang w:val="fr-FR"/>
        </w:rPr>
      </w:pPr>
    </w:p>
    <w:p w14:paraId="65C38B2C" w14:textId="460B8C56" w:rsidR="00641D99" w:rsidRPr="0098353E" w:rsidRDefault="00641D99" w:rsidP="00FD5B0F">
      <w:pPr>
        <w:numPr>
          <w:ilvl w:val="0"/>
          <w:numId w:val="44"/>
        </w:numPr>
        <w:spacing w:after="0" w:line="240" w:lineRule="auto"/>
        <w:jc w:val="left"/>
        <w:rPr>
          <w:rFonts w:ascii="Arial" w:hAnsi="Arial" w:cs="Arial"/>
          <w:sz w:val="24"/>
          <w:lang w:val="fr-FR"/>
        </w:rPr>
      </w:pPr>
      <w:r w:rsidRPr="0098353E">
        <w:rPr>
          <w:rFonts w:ascii="Arial" w:hAnsi="Arial" w:cs="Arial"/>
          <w:b/>
          <w:sz w:val="24"/>
          <w:lang w:val="fr-FR"/>
        </w:rPr>
        <w:t xml:space="preserve">Soyez </w:t>
      </w:r>
      <w:r w:rsidR="009732AD" w:rsidRPr="0098353E">
        <w:rPr>
          <w:rFonts w:ascii="Arial" w:hAnsi="Arial" w:cs="Arial"/>
          <w:b/>
          <w:sz w:val="24"/>
          <w:lang w:val="fr-FR"/>
        </w:rPr>
        <w:t>socio politiquement</w:t>
      </w:r>
      <w:r w:rsidR="00A87FE4" w:rsidRPr="0098353E">
        <w:rPr>
          <w:rFonts w:ascii="Arial" w:hAnsi="Arial" w:cs="Arial"/>
          <w:b/>
          <w:sz w:val="24"/>
          <w:lang w:val="fr-FR"/>
        </w:rPr>
        <w:t xml:space="preserve"> astucieux</w:t>
      </w:r>
      <w:r w:rsidRPr="0098353E">
        <w:rPr>
          <w:rFonts w:ascii="Arial" w:hAnsi="Arial" w:cs="Arial"/>
          <w:sz w:val="24"/>
          <w:lang w:val="fr-FR"/>
        </w:rPr>
        <w:t>. WaterAid Tanzanie évalue également les tendances et opportunités actuelles pour influencer. Il est convaincu que, avec le nouveau gouvernement mettant l'accent sur le rétablissement de la discipline, la transparence et la responsabilisation à tous les niveaux, le niveau d'engagement des fonctionnaires s'améliore progressivement. WaterAid voit cette tendance comme une occasion d'influencer le secteur à adopter les aspects de sa stratégie, comme se concentrant davantage sur la durabilité des infrastructures d'approvisionnement en eau.</w:t>
      </w:r>
    </w:p>
    <w:p w14:paraId="19BEF40C" w14:textId="77777777" w:rsidR="003D6C2D" w:rsidRPr="0098353E" w:rsidRDefault="003D6C2D" w:rsidP="00FD5B0F">
      <w:pPr>
        <w:spacing w:after="0" w:line="240" w:lineRule="auto"/>
        <w:ind w:hanging="284"/>
        <w:jc w:val="left"/>
        <w:rPr>
          <w:rFonts w:ascii="Arial" w:hAnsi="Arial" w:cs="Arial"/>
          <w:i/>
          <w:sz w:val="24"/>
          <w:lang w:val="fr-FR"/>
        </w:rPr>
      </w:pPr>
    </w:p>
    <w:p w14:paraId="4DA53AC3" w14:textId="3AF7AEE6" w:rsidR="00641D99" w:rsidRPr="0098353E" w:rsidRDefault="00641D99" w:rsidP="00FD5B0F">
      <w:pPr>
        <w:numPr>
          <w:ilvl w:val="0"/>
          <w:numId w:val="44"/>
        </w:numPr>
        <w:spacing w:after="0" w:line="240" w:lineRule="auto"/>
        <w:jc w:val="left"/>
        <w:rPr>
          <w:rFonts w:ascii="Arial" w:hAnsi="Arial" w:cs="Arial"/>
          <w:sz w:val="24"/>
          <w:lang w:val="fr-FR"/>
        </w:rPr>
      </w:pPr>
      <w:r w:rsidRPr="0098353E">
        <w:rPr>
          <w:rFonts w:ascii="Arial" w:hAnsi="Arial" w:cs="Arial"/>
          <w:b/>
          <w:sz w:val="24"/>
          <w:lang w:val="fr-FR"/>
        </w:rPr>
        <w:t>Travaille</w:t>
      </w:r>
      <w:r w:rsidR="002E2611">
        <w:rPr>
          <w:rFonts w:ascii="Arial" w:hAnsi="Arial" w:cs="Arial"/>
          <w:b/>
          <w:sz w:val="24"/>
          <w:lang w:val="fr-FR"/>
        </w:rPr>
        <w:t>z</w:t>
      </w:r>
      <w:r w:rsidRPr="0098353E">
        <w:rPr>
          <w:rFonts w:ascii="Arial" w:hAnsi="Arial" w:cs="Arial"/>
          <w:b/>
          <w:sz w:val="24"/>
          <w:lang w:val="fr-FR"/>
        </w:rPr>
        <w:t xml:space="preserve"> à l'échelle </w:t>
      </w:r>
      <w:r w:rsidR="00552D2B" w:rsidRPr="0098353E">
        <w:rPr>
          <w:rFonts w:ascii="Arial" w:hAnsi="Arial" w:cs="Arial"/>
          <w:b/>
          <w:sz w:val="24"/>
          <w:lang w:val="fr-FR"/>
        </w:rPr>
        <w:t>–</w:t>
      </w:r>
      <w:r w:rsidRPr="0098353E">
        <w:rPr>
          <w:rFonts w:ascii="Arial" w:hAnsi="Arial" w:cs="Arial"/>
          <w:b/>
          <w:sz w:val="24"/>
          <w:lang w:val="fr-FR"/>
        </w:rPr>
        <w:t xml:space="preserve"> </w:t>
      </w:r>
      <w:r w:rsidR="00552D2B" w:rsidRPr="0098353E">
        <w:rPr>
          <w:rFonts w:ascii="Arial" w:hAnsi="Arial" w:cs="Arial"/>
          <w:b/>
          <w:sz w:val="24"/>
          <w:lang w:val="fr-FR"/>
        </w:rPr>
        <w:t xml:space="preserve">au niveau </w:t>
      </w:r>
      <w:r w:rsidR="002E2611">
        <w:rPr>
          <w:rFonts w:ascii="Arial" w:hAnsi="Arial" w:cs="Arial"/>
          <w:b/>
          <w:sz w:val="24"/>
          <w:lang w:val="fr-FR"/>
        </w:rPr>
        <w:t xml:space="preserve">du </w:t>
      </w:r>
      <w:r w:rsidRPr="0098353E">
        <w:rPr>
          <w:rFonts w:ascii="Arial" w:hAnsi="Arial" w:cs="Arial"/>
          <w:b/>
          <w:sz w:val="24"/>
          <w:lang w:val="fr-FR"/>
        </w:rPr>
        <w:t xml:space="preserve">secteur et / ou </w:t>
      </w:r>
      <w:r w:rsidR="002E2611">
        <w:rPr>
          <w:rFonts w:ascii="Arial" w:hAnsi="Arial" w:cs="Arial"/>
          <w:b/>
          <w:sz w:val="24"/>
          <w:lang w:val="fr-FR"/>
        </w:rPr>
        <w:t xml:space="preserve">du </w:t>
      </w:r>
      <w:r w:rsidRPr="0098353E">
        <w:rPr>
          <w:rFonts w:ascii="Arial" w:hAnsi="Arial" w:cs="Arial"/>
          <w:b/>
          <w:sz w:val="24"/>
          <w:lang w:val="fr-FR"/>
        </w:rPr>
        <w:t>district.</w:t>
      </w:r>
      <w:r w:rsidRPr="0098353E">
        <w:rPr>
          <w:rFonts w:ascii="Arial" w:hAnsi="Arial" w:cs="Arial"/>
          <w:sz w:val="24"/>
          <w:lang w:val="fr-FR"/>
        </w:rPr>
        <w:t xml:space="preserve"> WaterAid Tanzanie se concentre sur le renforcement du secteur. Il prévoit que, avec les systèmes </w:t>
      </w:r>
      <w:r w:rsidR="00552D2B" w:rsidRPr="0098353E">
        <w:rPr>
          <w:rFonts w:ascii="Arial" w:hAnsi="Arial" w:cs="Arial"/>
          <w:sz w:val="24"/>
          <w:lang w:val="fr-FR"/>
        </w:rPr>
        <w:t>améliorés</w:t>
      </w:r>
      <w:r w:rsidRPr="0098353E">
        <w:rPr>
          <w:rFonts w:ascii="Arial" w:hAnsi="Arial" w:cs="Arial"/>
          <w:sz w:val="24"/>
          <w:lang w:val="fr-FR"/>
        </w:rPr>
        <w:t xml:space="preserve"> </w:t>
      </w:r>
      <w:r w:rsidR="00583E1C">
        <w:rPr>
          <w:rFonts w:ascii="Arial" w:hAnsi="Arial" w:cs="Arial"/>
          <w:sz w:val="24"/>
          <w:lang w:val="fr-FR"/>
        </w:rPr>
        <w:t>de</w:t>
      </w:r>
      <w:r w:rsidRPr="0098353E">
        <w:rPr>
          <w:rFonts w:ascii="Arial" w:hAnsi="Arial" w:cs="Arial"/>
          <w:sz w:val="24"/>
          <w:lang w:val="fr-FR"/>
        </w:rPr>
        <w:t xml:space="preserve"> planification, </w:t>
      </w:r>
      <w:r w:rsidR="00583E1C">
        <w:rPr>
          <w:rFonts w:ascii="Arial" w:hAnsi="Arial" w:cs="Arial"/>
          <w:sz w:val="24"/>
          <w:lang w:val="fr-FR"/>
        </w:rPr>
        <w:t>de</w:t>
      </w:r>
      <w:r w:rsidR="00583E1C" w:rsidRPr="0098353E">
        <w:rPr>
          <w:rFonts w:ascii="Arial" w:hAnsi="Arial" w:cs="Arial"/>
          <w:sz w:val="24"/>
          <w:lang w:val="fr-FR"/>
        </w:rPr>
        <w:t xml:space="preserve"> </w:t>
      </w:r>
      <w:r w:rsidRPr="0098353E">
        <w:rPr>
          <w:rFonts w:ascii="Arial" w:hAnsi="Arial" w:cs="Arial"/>
          <w:sz w:val="24"/>
          <w:lang w:val="fr-FR"/>
        </w:rPr>
        <w:t xml:space="preserve">mise en œuvre et </w:t>
      </w:r>
      <w:r w:rsidR="00583E1C">
        <w:rPr>
          <w:rFonts w:ascii="Arial" w:hAnsi="Arial" w:cs="Arial"/>
          <w:sz w:val="24"/>
          <w:lang w:val="fr-FR"/>
        </w:rPr>
        <w:t>de</w:t>
      </w:r>
      <w:r w:rsidR="00583E1C" w:rsidRPr="0098353E">
        <w:rPr>
          <w:rFonts w:ascii="Arial" w:hAnsi="Arial" w:cs="Arial"/>
          <w:sz w:val="24"/>
          <w:lang w:val="fr-FR"/>
        </w:rPr>
        <w:t xml:space="preserve"> </w:t>
      </w:r>
      <w:r w:rsidRPr="0098353E">
        <w:rPr>
          <w:rFonts w:ascii="Arial" w:hAnsi="Arial" w:cs="Arial"/>
          <w:sz w:val="24"/>
          <w:lang w:val="fr-FR"/>
        </w:rPr>
        <w:t>suivi, et la capacité des collectivités locales (partie de la stratégie 2015), la coordination des acteurs du secteur au niveau du district sera renforcée. Dans le passé, une telle coordination a été généralement</w:t>
      </w:r>
      <w:r w:rsidR="00552D2B" w:rsidRPr="0098353E">
        <w:rPr>
          <w:rFonts w:ascii="Arial" w:hAnsi="Arial" w:cs="Arial"/>
          <w:sz w:val="24"/>
          <w:lang w:val="fr-FR"/>
        </w:rPr>
        <w:t xml:space="preserve"> faible, étant donné que les </w:t>
      </w:r>
      <w:r w:rsidR="00583E1C">
        <w:rPr>
          <w:rFonts w:ascii="Arial" w:hAnsi="Arial" w:cs="Arial"/>
          <w:sz w:val="24"/>
          <w:lang w:val="fr-FR"/>
        </w:rPr>
        <w:t>autorités locales</w:t>
      </w:r>
      <w:r w:rsidR="00583E1C" w:rsidRPr="0098353E">
        <w:rPr>
          <w:rFonts w:ascii="Arial" w:hAnsi="Arial" w:cs="Arial"/>
          <w:sz w:val="24"/>
          <w:lang w:val="fr-FR"/>
        </w:rPr>
        <w:t xml:space="preserve"> </w:t>
      </w:r>
      <w:r w:rsidR="00552D2B" w:rsidRPr="0098353E">
        <w:rPr>
          <w:rFonts w:ascii="Arial" w:hAnsi="Arial" w:cs="Arial"/>
          <w:sz w:val="24"/>
          <w:lang w:val="fr-FR"/>
        </w:rPr>
        <w:t>n'ont</w:t>
      </w:r>
      <w:r w:rsidRPr="0098353E">
        <w:rPr>
          <w:rFonts w:ascii="Arial" w:hAnsi="Arial" w:cs="Arial"/>
          <w:sz w:val="24"/>
          <w:lang w:val="fr-FR"/>
        </w:rPr>
        <w:t xml:space="preserve"> pas pris le renforcement et la coordination du secteur sérieusement dans les interventions WASH. Il existe </w:t>
      </w:r>
      <w:r w:rsidR="00583E1C" w:rsidRPr="0098353E">
        <w:rPr>
          <w:rFonts w:ascii="Arial" w:hAnsi="Arial" w:cs="Arial"/>
          <w:sz w:val="24"/>
          <w:lang w:val="fr-FR"/>
        </w:rPr>
        <w:t xml:space="preserve">maintenant </w:t>
      </w:r>
      <w:r w:rsidRPr="0098353E">
        <w:rPr>
          <w:rFonts w:ascii="Arial" w:hAnsi="Arial" w:cs="Arial"/>
          <w:sz w:val="24"/>
          <w:lang w:val="fr-FR"/>
        </w:rPr>
        <w:t xml:space="preserve">des preuves que les </w:t>
      </w:r>
      <w:r w:rsidR="00583E1C">
        <w:rPr>
          <w:rFonts w:ascii="Arial" w:hAnsi="Arial" w:cs="Arial"/>
          <w:sz w:val="24"/>
          <w:lang w:val="fr-FR"/>
        </w:rPr>
        <w:t>autorités</w:t>
      </w:r>
      <w:r w:rsidR="00583E1C" w:rsidRPr="0098353E">
        <w:rPr>
          <w:rFonts w:ascii="Arial" w:hAnsi="Arial" w:cs="Arial"/>
          <w:sz w:val="24"/>
          <w:lang w:val="fr-FR"/>
        </w:rPr>
        <w:t xml:space="preserve"> </w:t>
      </w:r>
      <w:r w:rsidR="00583E1C">
        <w:rPr>
          <w:rFonts w:ascii="Arial" w:hAnsi="Arial" w:cs="Arial"/>
          <w:sz w:val="24"/>
          <w:lang w:val="fr-FR"/>
        </w:rPr>
        <w:t>considèrent</w:t>
      </w:r>
      <w:r w:rsidR="00583E1C" w:rsidRPr="0098353E">
        <w:rPr>
          <w:rFonts w:ascii="Arial" w:hAnsi="Arial" w:cs="Arial"/>
          <w:sz w:val="24"/>
          <w:lang w:val="fr-FR"/>
        </w:rPr>
        <w:t xml:space="preserve"> </w:t>
      </w:r>
      <w:r w:rsidRPr="0098353E">
        <w:rPr>
          <w:rFonts w:ascii="Arial" w:hAnsi="Arial" w:cs="Arial"/>
          <w:sz w:val="24"/>
          <w:lang w:val="fr-FR"/>
        </w:rPr>
        <w:t>progressivement la coordination des acteurs du secteur comme leur propre responsabilité.</w:t>
      </w:r>
    </w:p>
    <w:p w14:paraId="56CC32D7" w14:textId="77777777" w:rsidR="003D6C2D" w:rsidRPr="0098353E" w:rsidRDefault="003D6C2D" w:rsidP="00FD5B0F">
      <w:pPr>
        <w:spacing w:after="0" w:line="240" w:lineRule="auto"/>
        <w:ind w:left="0" w:firstLine="0"/>
        <w:jc w:val="left"/>
        <w:rPr>
          <w:rFonts w:ascii="Arial" w:hAnsi="Arial" w:cs="Arial"/>
          <w:sz w:val="24"/>
          <w:lang w:val="fr-FR"/>
        </w:rPr>
      </w:pPr>
    </w:p>
    <w:p w14:paraId="72C74070" w14:textId="77777777" w:rsidR="00641D99" w:rsidRPr="0098353E" w:rsidRDefault="002012DB" w:rsidP="00FD5B0F">
      <w:pPr>
        <w:spacing w:line="240" w:lineRule="auto"/>
        <w:ind w:left="0" w:firstLine="0"/>
        <w:jc w:val="left"/>
        <w:rPr>
          <w:rFonts w:ascii="Arial" w:hAnsi="Arial" w:cs="Arial"/>
          <w:b/>
          <w:color w:val="00B0F0"/>
          <w:sz w:val="24"/>
          <w:lang w:val="fr-FR"/>
        </w:rPr>
      </w:pPr>
      <w:r w:rsidRPr="0098353E">
        <w:rPr>
          <w:rFonts w:ascii="Arial" w:hAnsi="Arial" w:cs="Arial"/>
          <w:b/>
          <w:color w:val="00AEEF"/>
          <w:sz w:val="24"/>
          <w:szCs w:val="24"/>
          <w:lang w:val="fr-FR"/>
        </w:rPr>
        <w:t>Exemple</w:t>
      </w:r>
      <w:r w:rsidR="00641D99" w:rsidRPr="0098353E">
        <w:rPr>
          <w:rFonts w:ascii="Arial" w:hAnsi="Arial" w:cs="Arial"/>
          <w:b/>
          <w:color w:val="00B0F0"/>
          <w:sz w:val="24"/>
          <w:lang w:val="fr-FR"/>
        </w:rPr>
        <w:t>: Utilisation des résultats</w:t>
      </w:r>
    </w:p>
    <w:p w14:paraId="60FFFCD3" w14:textId="404BDC23" w:rsidR="005D74F7" w:rsidRPr="0098353E" w:rsidRDefault="00170447" w:rsidP="00FD5B0F">
      <w:pPr>
        <w:pStyle w:val="IODPARCBullets"/>
        <w:numPr>
          <w:ilvl w:val="0"/>
          <w:numId w:val="0"/>
        </w:numPr>
        <w:spacing w:after="0"/>
        <w:rPr>
          <w:rFonts w:ascii="Arial" w:hAnsi="Arial"/>
          <w:sz w:val="24"/>
          <w:lang w:val="fr-FR"/>
        </w:rPr>
      </w:pPr>
      <w:r w:rsidRPr="0098353E">
        <w:rPr>
          <w:rFonts w:ascii="Arial" w:hAnsi="Arial"/>
          <w:sz w:val="24"/>
          <w:lang w:val="fr-FR"/>
        </w:rPr>
        <w:t xml:space="preserve">WaterAid Tanzanie </w:t>
      </w:r>
      <w:r w:rsidR="00B45EED" w:rsidRPr="0098353E">
        <w:rPr>
          <w:rFonts w:ascii="Arial" w:hAnsi="Arial"/>
          <w:sz w:val="24"/>
          <w:lang w:val="fr-FR"/>
        </w:rPr>
        <w:t xml:space="preserve">a </w:t>
      </w:r>
      <w:r w:rsidRPr="0098353E">
        <w:rPr>
          <w:rFonts w:ascii="Arial" w:hAnsi="Arial"/>
          <w:sz w:val="24"/>
          <w:lang w:val="fr-FR"/>
        </w:rPr>
        <w:t>particip</w:t>
      </w:r>
      <w:r w:rsidR="00B45EED" w:rsidRPr="0098353E">
        <w:rPr>
          <w:rFonts w:ascii="Arial" w:hAnsi="Arial"/>
          <w:sz w:val="24"/>
          <w:lang w:val="fr-FR"/>
        </w:rPr>
        <w:t>é</w:t>
      </w:r>
      <w:r w:rsidR="00890D88" w:rsidRPr="0098353E">
        <w:rPr>
          <w:rFonts w:ascii="Arial" w:hAnsi="Arial"/>
          <w:sz w:val="24"/>
          <w:lang w:val="fr-FR"/>
        </w:rPr>
        <w:t xml:space="preserve"> à</w:t>
      </w:r>
      <w:r w:rsidR="00F46D24">
        <w:rPr>
          <w:rFonts w:ascii="Arial" w:hAnsi="Arial"/>
          <w:sz w:val="24"/>
          <w:lang w:val="fr-FR"/>
        </w:rPr>
        <w:t xml:space="preserve"> l’atelier régional </w:t>
      </w:r>
      <w:r w:rsidR="00890D88" w:rsidRPr="0098353E">
        <w:rPr>
          <w:rFonts w:ascii="Arial" w:hAnsi="Arial"/>
          <w:sz w:val="24"/>
          <w:lang w:val="fr-FR"/>
        </w:rPr>
        <w:t xml:space="preserve">Research Into Use (RIU) et </w:t>
      </w:r>
      <w:r w:rsidR="009732AD" w:rsidRPr="0098353E">
        <w:rPr>
          <w:rFonts w:ascii="Arial" w:hAnsi="Arial"/>
          <w:sz w:val="24"/>
          <w:lang w:val="fr-FR"/>
        </w:rPr>
        <w:t>communication,</w:t>
      </w:r>
      <w:r w:rsidR="00F46D24">
        <w:rPr>
          <w:rFonts w:ascii="Arial" w:hAnsi="Arial"/>
          <w:sz w:val="24"/>
          <w:lang w:val="fr-FR"/>
        </w:rPr>
        <w:t xml:space="preserve"> </w:t>
      </w:r>
      <w:r w:rsidR="00890D88" w:rsidRPr="0098353E">
        <w:rPr>
          <w:rFonts w:ascii="Arial" w:hAnsi="Arial"/>
          <w:sz w:val="24"/>
          <w:lang w:val="fr-FR"/>
        </w:rPr>
        <w:t xml:space="preserve">axé sur la garantie des liens solides entre les données de recherche et </w:t>
      </w:r>
      <w:r w:rsidR="00F46D24">
        <w:rPr>
          <w:rFonts w:ascii="Arial" w:hAnsi="Arial"/>
          <w:sz w:val="24"/>
          <w:lang w:val="fr-FR"/>
        </w:rPr>
        <w:t>le travail d’influence,</w:t>
      </w:r>
      <w:r w:rsidR="00890D88" w:rsidRPr="0098353E">
        <w:rPr>
          <w:rFonts w:ascii="Arial" w:hAnsi="Arial"/>
          <w:sz w:val="24"/>
          <w:lang w:val="fr-FR"/>
        </w:rPr>
        <w:t xml:space="preserve"> du niveau local au niveau mondial. Pour développer ce domaine</w:t>
      </w:r>
      <w:r w:rsidRPr="0098353E">
        <w:rPr>
          <w:rFonts w:ascii="Arial" w:hAnsi="Arial"/>
          <w:sz w:val="24"/>
          <w:lang w:val="fr-FR"/>
        </w:rPr>
        <w:t xml:space="preserve">, WaterAid </w:t>
      </w:r>
      <w:r w:rsidR="00B45EED" w:rsidRPr="0098353E">
        <w:rPr>
          <w:rFonts w:ascii="Arial" w:hAnsi="Arial"/>
          <w:sz w:val="24"/>
          <w:lang w:val="fr-FR"/>
        </w:rPr>
        <w:t xml:space="preserve">a </w:t>
      </w:r>
      <w:r w:rsidRPr="0098353E">
        <w:rPr>
          <w:rFonts w:ascii="Arial" w:hAnsi="Arial"/>
          <w:sz w:val="24"/>
          <w:lang w:val="fr-FR"/>
        </w:rPr>
        <w:t>élabor</w:t>
      </w:r>
      <w:r w:rsidR="00B45EED" w:rsidRPr="0098353E">
        <w:rPr>
          <w:rFonts w:ascii="Arial" w:hAnsi="Arial"/>
          <w:sz w:val="24"/>
          <w:lang w:val="fr-FR"/>
        </w:rPr>
        <w:t>é</w:t>
      </w:r>
      <w:r w:rsidR="00890D88" w:rsidRPr="0098353E">
        <w:rPr>
          <w:rFonts w:ascii="Arial" w:hAnsi="Arial"/>
          <w:sz w:val="24"/>
          <w:lang w:val="fr-FR"/>
        </w:rPr>
        <w:t xml:space="preserve"> un plan </w:t>
      </w:r>
      <w:r w:rsidRPr="0098353E">
        <w:rPr>
          <w:rFonts w:ascii="Arial" w:hAnsi="Arial"/>
          <w:sz w:val="24"/>
          <w:lang w:val="fr-FR"/>
        </w:rPr>
        <w:t xml:space="preserve">concret de RIU. </w:t>
      </w:r>
      <w:r w:rsidR="00B45EED" w:rsidRPr="0098353E">
        <w:rPr>
          <w:rFonts w:ascii="Arial" w:hAnsi="Arial"/>
          <w:sz w:val="24"/>
          <w:lang w:val="fr-FR"/>
        </w:rPr>
        <w:t>Cela a été</w:t>
      </w:r>
      <w:r w:rsidR="00890D88" w:rsidRPr="0098353E">
        <w:rPr>
          <w:rFonts w:ascii="Arial" w:hAnsi="Arial"/>
          <w:sz w:val="24"/>
          <w:lang w:val="fr-FR"/>
        </w:rPr>
        <w:t xml:space="preserve"> utilisé pour identifier des cibles claires qui influent sur la cartographie WASH dans les établissements de santé à Zanzibar.</w:t>
      </w:r>
      <w:r w:rsidR="00890D88" w:rsidRPr="0098353E">
        <w:rPr>
          <w:rFonts w:ascii="Arial" w:hAnsi="Arial"/>
          <w:color w:val="222222"/>
          <w:lang w:val="fr-FR"/>
        </w:rPr>
        <w:br/>
      </w:r>
    </w:p>
    <w:p w14:paraId="57931978" w14:textId="5001616B" w:rsidR="00890D88" w:rsidRPr="0098353E" w:rsidRDefault="00890D88" w:rsidP="00FD5B0F">
      <w:pPr>
        <w:spacing w:after="0" w:line="240" w:lineRule="auto"/>
        <w:ind w:left="0" w:firstLine="0"/>
        <w:jc w:val="left"/>
        <w:rPr>
          <w:rFonts w:ascii="Arial" w:hAnsi="Arial" w:cs="Arial"/>
          <w:sz w:val="24"/>
          <w:lang w:val="fr-FR"/>
        </w:rPr>
      </w:pPr>
      <w:r w:rsidRPr="0098353E">
        <w:rPr>
          <w:rFonts w:ascii="Arial" w:hAnsi="Arial" w:cs="Arial"/>
          <w:sz w:val="24"/>
          <w:lang w:val="fr-FR"/>
        </w:rPr>
        <w:t xml:space="preserve">La recherche en santé maternelle </w:t>
      </w:r>
      <w:r w:rsidR="0063716E" w:rsidRPr="0098353E">
        <w:rPr>
          <w:rFonts w:ascii="Arial" w:hAnsi="Arial" w:cs="Arial"/>
          <w:sz w:val="24"/>
          <w:lang w:val="fr-FR"/>
        </w:rPr>
        <w:t xml:space="preserve">en Zanzibar </w:t>
      </w:r>
      <w:r w:rsidR="00B45EED" w:rsidRPr="0098353E">
        <w:rPr>
          <w:rFonts w:ascii="Arial" w:hAnsi="Arial" w:cs="Arial"/>
          <w:sz w:val="24"/>
          <w:lang w:val="fr-FR"/>
        </w:rPr>
        <w:t xml:space="preserve">a </w:t>
      </w:r>
      <w:r w:rsidR="0063716E" w:rsidRPr="0098353E">
        <w:rPr>
          <w:rFonts w:ascii="Arial" w:hAnsi="Arial" w:cs="Arial"/>
          <w:sz w:val="24"/>
          <w:lang w:val="fr-FR"/>
        </w:rPr>
        <w:t>contribu</w:t>
      </w:r>
      <w:r w:rsidR="00B45EED" w:rsidRPr="0098353E">
        <w:rPr>
          <w:rFonts w:ascii="Arial" w:hAnsi="Arial" w:cs="Arial"/>
          <w:sz w:val="24"/>
          <w:lang w:val="fr-FR"/>
        </w:rPr>
        <w:t>é</w:t>
      </w:r>
      <w:r w:rsidRPr="0098353E">
        <w:rPr>
          <w:rFonts w:ascii="Arial" w:hAnsi="Arial" w:cs="Arial"/>
          <w:sz w:val="24"/>
          <w:lang w:val="fr-FR"/>
        </w:rPr>
        <w:t xml:space="preserve"> à améliorer la compréhension de WaterAid d</w:t>
      </w:r>
      <w:r w:rsidR="00DC32E6">
        <w:rPr>
          <w:rFonts w:ascii="Arial" w:hAnsi="Arial" w:cs="Arial"/>
          <w:sz w:val="24"/>
          <w:lang w:val="fr-FR"/>
        </w:rPr>
        <w:t>e l</w:t>
      </w:r>
      <w:r w:rsidRPr="0098353E">
        <w:rPr>
          <w:rFonts w:ascii="Arial" w:hAnsi="Arial" w:cs="Arial"/>
          <w:sz w:val="24"/>
          <w:lang w:val="fr-FR"/>
        </w:rPr>
        <w:t xml:space="preserve">'équité et d'inclusion dans les maternités. </w:t>
      </w:r>
      <w:r w:rsidR="0063716E" w:rsidRPr="0098353E">
        <w:rPr>
          <w:rFonts w:ascii="Arial" w:hAnsi="Arial" w:cs="Arial"/>
          <w:sz w:val="24"/>
          <w:lang w:val="fr-FR"/>
        </w:rPr>
        <w:t xml:space="preserve">Les résultats </w:t>
      </w:r>
      <w:r w:rsidR="00B45EED" w:rsidRPr="0098353E">
        <w:rPr>
          <w:rFonts w:ascii="Arial" w:hAnsi="Arial" w:cs="Arial"/>
          <w:sz w:val="24"/>
          <w:lang w:val="fr-FR"/>
        </w:rPr>
        <w:t>ont révélé</w:t>
      </w:r>
      <w:r w:rsidRPr="0098353E">
        <w:rPr>
          <w:rFonts w:ascii="Arial" w:hAnsi="Arial" w:cs="Arial"/>
          <w:sz w:val="24"/>
          <w:lang w:val="fr-FR"/>
        </w:rPr>
        <w:t xml:space="preserve"> la disponibilité insuffisante de services de lavage des mains, surtout dans les petits établissements de santé. L</w:t>
      </w:r>
      <w:r w:rsidR="0063716E" w:rsidRPr="0098353E">
        <w:rPr>
          <w:rFonts w:ascii="Arial" w:hAnsi="Arial" w:cs="Arial"/>
          <w:sz w:val="24"/>
          <w:lang w:val="fr-FR"/>
        </w:rPr>
        <w:t xml:space="preserve">'apprentissage de cette étude </w:t>
      </w:r>
      <w:r w:rsidR="004A353F" w:rsidRPr="0098353E">
        <w:rPr>
          <w:rFonts w:ascii="Arial" w:hAnsi="Arial" w:cs="Arial"/>
          <w:sz w:val="24"/>
          <w:lang w:val="fr-FR"/>
        </w:rPr>
        <w:t>aide</w:t>
      </w:r>
      <w:r w:rsidR="0063716E" w:rsidRPr="0098353E">
        <w:rPr>
          <w:rFonts w:ascii="Arial" w:hAnsi="Arial" w:cs="Arial"/>
          <w:sz w:val="24"/>
          <w:lang w:val="fr-FR"/>
        </w:rPr>
        <w:t xml:space="preserve"> à</w:t>
      </w:r>
      <w:r w:rsidRPr="0098353E">
        <w:rPr>
          <w:rFonts w:ascii="Arial" w:hAnsi="Arial" w:cs="Arial"/>
          <w:sz w:val="24"/>
          <w:lang w:val="fr-FR"/>
        </w:rPr>
        <w:t xml:space="preserve"> g</w:t>
      </w:r>
      <w:r w:rsidR="0063716E" w:rsidRPr="0098353E">
        <w:rPr>
          <w:rFonts w:ascii="Arial" w:hAnsi="Arial" w:cs="Arial"/>
          <w:sz w:val="24"/>
          <w:lang w:val="fr-FR"/>
        </w:rPr>
        <w:t>uider le M</w:t>
      </w:r>
      <w:r w:rsidRPr="0098353E">
        <w:rPr>
          <w:rFonts w:ascii="Arial" w:hAnsi="Arial" w:cs="Arial"/>
          <w:sz w:val="24"/>
          <w:lang w:val="fr-FR"/>
        </w:rPr>
        <w:t xml:space="preserve">inistère de la Santé à Zanzibar </w:t>
      </w:r>
      <w:r w:rsidR="00DC32E6">
        <w:rPr>
          <w:rFonts w:ascii="Arial" w:hAnsi="Arial" w:cs="Arial"/>
          <w:sz w:val="24"/>
          <w:lang w:val="fr-FR"/>
        </w:rPr>
        <w:t xml:space="preserve">à </w:t>
      </w:r>
      <w:r w:rsidR="0063716E" w:rsidRPr="0098353E">
        <w:rPr>
          <w:rFonts w:ascii="Arial" w:hAnsi="Arial" w:cs="Arial"/>
          <w:sz w:val="24"/>
          <w:lang w:val="fr-FR"/>
        </w:rPr>
        <w:t xml:space="preserve">élaborer </w:t>
      </w:r>
      <w:r w:rsidRPr="0098353E">
        <w:rPr>
          <w:rFonts w:ascii="Arial" w:hAnsi="Arial" w:cs="Arial"/>
          <w:sz w:val="24"/>
          <w:lang w:val="fr-FR"/>
        </w:rPr>
        <w:t>un plan pour améliorer WASH dans les établissements de santé maternelle.</w:t>
      </w:r>
    </w:p>
    <w:p w14:paraId="4145033C" w14:textId="77777777" w:rsidR="003C770C" w:rsidRPr="0098353E" w:rsidRDefault="003C770C" w:rsidP="00FD5B0F">
      <w:pPr>
        <w:spacing w:after="0" w:line="240" w:lineRule="auto"/>
        <w:ind w:left="0" w:firstLine="0"/>
        <w:jc w:val="left"/>
        <w:rPr>
          <w:rFonts w:ascii="Arial" w:hAnsi="Arial" w:cs="Arial"/>
          <w:sz w:val="24"/>
          <w:lang w:val="fr-FR"/>
        </w:rPr>
      </w:pPr>
    </w:p>
    <w:p w14:paraId="0F99EB31" w14:textId="3948F3B2" w:rsidR="00890D88" w:rsidRPr="0098353E" w:rsidRDefault="00C575F4" w:rsidP="003C770C">
      <w:pPr>
        <w:spacing w:after="0" w:line="240" w:lineRule="auto"/>
        <w:ind w:left="0" w:firstLine="0"/>
        <w:jc w:val="left"/>
        <w:rPr>
          <w:rFonts w:ascii="Arial" w:hAnsi="Arial" w:cs="Arial"/>
          <w:sz w:val="24"/>
          <w:lang w:val="fr-FR"/>
        </w:rPr>
      </w:pPr>
      <w:r w:rsidRPr="0098353E">
        <w:rPr>
          <w:rFonts w:ascii="Arial" w:hAnsi="Arial" w:cs="Arial"/>
          <w:sz w:val="24"/>
          <w:lang w:val="fr-FR"/>
        </w:rPr>
        <w:t xml:space="preserve">L'expérience de Zanzibar </w:t>
      </w:r>
      <w:r w:rsidR="004A353F" w:rsidRPr="0098353E">
        <w:rPr>
          <w:rFonts w:ascii="Arial" w:hAnsi="Arial" w:cs="Arial"/>
          <w:sz w:val="24"/>
          <w:lang w:val="fr-FR"/>
        </w:rPr>
        <w:t>a également contribué</w:t>
      </w:r>
      <w:r w:rsidR="00890D88" w:rsidRPr="0098353E">
        <w:rPr>
          <w:rFonts w:ascii="Arial" w:hAnsi="Arial" w:cs="Arial"/>
          <w:sz w:val="24"/>
          <w:lang w:val="fr-FR"/>
        </w:rPr>
        <w:t xml:space="preserve"> à </w:t>
      </w:r>
      <w:r w:rsidR="00DC32E6">
        <w:rPr>
          <w:rFonts w:ascii="Arial" w:hAnsi="Arial" w:cs="Arial"/>
          <w:sz w:val="24"/>
          <w:lang w:val="fr-FR"/>
        </w:rPr>
        <w:t>renforcer la</w:t>
      </w:r>
      <w:r w:rsidR="00890D88" w:rsidRPr="0098353E">
        <w:rPr>
          <w:rFonts w:ascii="Arial" w:hAnsi="Arial" w:cs="Arial"/>
          <w:sz w:val="24"/>
          <w:lang w:val="fr-FR"/>
        </w:rPr>
        <w:t xml:space="preserve"> programmation interne et l'expertise de la gestion des interventions WASH dans les établissements de santé. WaterAid Tanzanie met actuellement en œuvre un </w:t>
      </w:r>
      <w:r w:rsidRPr="0098353E">
        <w:rPr>
          <w:rFonts w:ascii="Arial" w:hAnsi="Arial" w:cs="Arial"/>
          <w:sz w:val="24"/>
          <w:lang w:val="fr-FR"/>
        </w:rPr>
        <w:t>programme WASH de deux ans dans l</w:t>
      </w:r>
      <w:r w:rsidR="00DC32E6">
        <w:rPr>
          <w:rFonts w:ascii="Arial" w:hAnsi="Arial" w:cs="Arial"/>
          <w:sz w:val="24"/>
          <w:lang w:val="fr-FR"/>
        </w:rPr>
        <w:t xml:space="preserve">es </w:t>
      </w:r>
      <w:r w:rsidRPr="0098353E">
        <w:rPr>
          <w:rFonts w:ascii="Arial" w:hAnsi="Arial" w:cs="Arial"/>
          <w:sz w:val="24"/>
          <w:lang w:val="fr-FR"/>
        </w:rPr>
        <w:t>établissement</w:t>
      </w:r>
      <w:r w:rsidR="00DC32E6">
        <w:rPr>
          <w:rFonts w:ascii="Arial" w:hAnsi="Arial" w:cs="Arial"/>
          <w:sz w:val="24"/>
          <w:lang w:val="fr-FR"/>
        </w:rPr>
        <w:t>s</w:t>
      </w:r>
      <w:r w:rsidRPr="0098353E">
        <w:rPr>
          <w:rFonts w:ascii="Arial" w:hAnsi="Arial" w:cs="Arial"/>
          <w:sz w:val="24"/>
          <w:lang w:val="fr-FR"/>
        </w:rPr>
        <w:t xml:space="preserve"> de santé </w:t>
      </w:r>
      <w:r w:rsidR="00890D88" w:rsidRPr="0098353E">
        <w:rPr>
          <w:rFonts w:ascii="Arial" w:hAnsi="Arial" w:cs="Arial"/>
          <w:sz w:val="24"/>
          <w:lang w:val="fr-FR"/>
        </w:rPr>
        <w:t xml:space="preserve">dans la région de Singida, où </w:t>
      </w:r>
      <w:r w:rsidR="00DC32E6">
        <w:rPr>
          <w:rFonts w:ascii="Arial" w:hAnsi="Arial" w:cs="Arial"/>
          <w:sz w:val="24"/>
          <w:lang w:val="fr-FR"/>
        </w:rPr>
        <w:t>la situation de</w:t>
      </w:r>
      <w:r w:rsidR="009732AD">
        <w:rPr>
          <w:rFonts w:ascii="Arial" w:hAnsi="Arial" w:cs="Arial"/>
          <w:sz w:val="24"/>
          <w:lang w:val="fr-FR"/>
        </w:rPr>
        <w:t xml:space="preserve"> </w:t>
      </w:r>
      <w:r w:rsidR="00DC32E6">
        <w:rPr>
          <w:rFonts w:ascii="Arial" w:hAnsi="Arial" w:cs="Arial"/>
          <w:sz w:val="24"/>
          <w:lang w:val="fr-FR"/>
        </w:rPr>
        <w:t>référence</w:t>
      </w:r>
      <w:r w:rsidRPr="0098353E">
        <w:rPr>
          <w:rFonts w:ascii="Arial" w:hAnsi="Arial" w:cs="Arial"/>
          <w:sz w:val="24"/>
          <w:lang w:val="fr-FR"/>
        </w:rPr>
        <w:t xml:space="preserve"> est</w:t>
      </w:r>
      <w:r w:rsidR="00890D88" w:rsidRPr="0098353E">
        <w:rPr>
          <w:rFonts w:ascii="Arial" w:hAnsi="Arial" w:cs="Arial"/>
          <w:sz w:val="24"/>
          <w:lang w:val="fr-FR"/>
        </w:rPr>
        <w:t xml:space="preserve"> informé</w:t>
      </w:r>
      <w:r w:rsidR="00DC32E6">
        <w:rPr>
          <w:rFonts w:ascii="Arial" w:hAnsi="Arial" w:cs="Arial"/>
          <w:sz w:val="24"/>
          <w:lang w:val="fr-FR"/>
        </w:rPr>
        <w:t>e</w:t>
      </w:r>
      <w:r w:rsidR="00890D88" w:rsidRPr="0098353E">
        <w:rPr>
          <w:rFonts w:ascii="Arial" w:hAnsi="Arial" w:cs="Arial"/>
          <w:sz w:val="24"/>
          <w:lang w:val="fr-FR"/>
        </w:rPr>
        <w:t xml:space="preserve"> par </w:t>
      </w:r>
      <w:r w:rsidR="00DC32E6">
        <w:rPr>
          <w:rFonts w:ascii="Arial" w:hAnsi="Arial" w:cs="Arial"/>
          <w:sz w:val="24"/>
          <w:lang w:val="fr-FR"/>
        </w:rPr>
        <w:t>l</w:t>
      </w:r>
      <w:r w:rsidR="00890D88" w:rsidRPr="0098353E">
        <w:rPr>
          <w:rFonts w:ascii="Arial" w:hAnsi="Arial" w:cs="Arial"/>
          <w:sz w:val="24"/>
          <w:lang w:val="fr-FR"/>
        </w:rPr>
        <w:t>es outils de collecte de données de Zanzibar.</w:t>
      </w:r>
      <w:r w:rsidR="004A353F" w:rsidRPr="0098353E">
        <w:rPr>
          <w:rFonts w:ascii="Arial" w:hAnsi="Arial" w:cs="Arial"/>
          <w:sz w:val="24"/>
          <w:lang w:val="fr-FR"/>
        </w:rPr>
        <w:t xml:space="preserve"> </w:t>
      </w:r>
      <w:r w:rsidR="00DC32E6">
        <w:rPr>
          <w:rFonts w:ascii="Arial" w:hAnsi="Arial" w:cs="Arial"/>
          <w:sz w:val="24"/>
          <w:lang w:val="fr-FR"/>
        </w:rPr>
        <w:t>Avec</w:t>
      </w:r>
      <w:r w:rsidR="00DC32E6" w:rsidRPr="0098353E">
        <w:rPr>
          <w:rFonts w:ascii="Arial" w:hAnsi="Arial" w:cs="Arial"/>
          <w:sz w:val="24"/>
          <w:lang w:val="fr-FR"/>
        </w:rPr>
        <w:t xml:space="preserve"> </w:t>
      </w:r>
      <w:r w:rsidR="004A353F" w:rsidRPr="0098353E">
        <w:rPr>
          <w:rFonts w:ascii="Arial" w:hAnsi="Arial" w:cs="Arial"/>
          <w:sz w:val="24"/>
          <w:lang w:val="fr-FR"/>
        </w:rPr>
        <w:t>ce projet, la Tanzanie a été</w:t>
      </w:r>
      <w:r w:rsidR="00890D88" w:rsidRPr="0098353E">
        <w:rPr>
          <w:rFonts w:ascii="Arial" w:hAnsi="Arial" w:cs="Arial"/>
          <w:sz w:val="24"/>
          <w:lang w:val="fr-FR"/>
        </w:rPr>
        <w:t xml:space="preserve"> parmi les programmes nationaux</w:t>
      </w:r>
      <w:r w:rsidRPr="0098353E">
        <w:rPr>
          <w:rFonts w:ascii="Arial" w:hAnsi="Arial" w:cs="Arial"/>
          <w:sz w:val="24"/>
          <w:lang w:val="fr-FR"/>
        </w:rPr>
        <w:t xml:space="preserve"> qui </w:t>
      </w:r>
      <w:r w:rsidR="00891358">
        <w:rPr>
          <w:rFonts w:ascii="Arial" w:hAnsi="Arial" w:cs="Arial"/>
          <w:sz w:val="24"/>
          <w:lang w:val="fr-FR"/>
        </w:rPr>
        <w:t>ont</w:t>
      </w:r>
      <w:r w:rsidR="00802287" w:rsidRPr="0098353E">
        <w:rPr>
          <w:rFonts w:ascii="Arial" w:hAnsi="Arial" w:cs="Arial"/>
          <w:sz w:val="24"/>
          <w:lang w:val="fr-FR"/>
        </w:rPr>
        <w:t xml:space="preserve"> un impact</w:t>
      </w:r>
      <w:r w:rsidR="00890D88" w:rsidRPr="0098353E">
        <w:rPr>
          <w:rFonts w:ascii="Arial" w:hAnsi="Arial" w:cs="Arial"/>
          <w:sz w:val="24"/>
          <w:lang w:val="fr-FR"/>
        </w:rPr>
        <w:t xml:space="preserve"> </w:t>
      </w:r>
      <w:r w:rsidR="00802287" w:rsidRPr="0098353E">
        <w:rPr>
          <w:rFonts w:ascii="Arial" w:hAnsi="Arial" w:cs="Arial"/>
          <w:sz w:val="24"/>
          <w:lang w:val="fr-FR"/>
        </w:rPr>
        <w:t xml:space="preserve">sur </w:t>
      </w:r>
      <w:r w:rsidR="00890D88" w:rsidRPr="0098353E">
        <w:rPr>
          <w:rFonts w:ascii="Arial" w:hAnsi="Arial" w:cs="Arial"/>
          <w:sz w:val="24"/>
          <w:lang w:val="fr-FR"/>
        </w:rPr>
        <w:t xml:space="preserve">la campagne mondiale sur la santé maternelle. WaterAid, en collaboration avec l'AMREF </w:t>
      </w:r>
      <w:r w:rsidR="00802287" w:rsidRPr="0098353E">
        <w:rPr>
          <w:rFonts w:ascii="Arial" w:hAnsi="Arial" w:cs="Arial"/>
          <w:sz w:val="24"/>
          <w:lang w:val="fr-FR"/>
        </w:rPr>
        <w:t>Health A</w:t>
      </w:r>
      <w:r w:rsidR="00890D88" w:rsidRPr="0098353E">
        <w:rPr>
          <w:rFonts w:ascii="Arial" w:hAnsi="Arial" w:cs="Arial"/>
          <w:sz w:val="24"/>
          <w:lang w:val="fr-FR"/>
        </w:rPr>
        <w:t>fri</w:t>
      </w:r>
      <w:r w:rsidR="00802287" w:rsidRPr="0098353E">
        <w:rPr>
          <w:rFonts w:ascii="Arial" w:hAnsi="Arial" w:cs="Arial"/>
          <w:sz w:val="24"/>
          <w:lang w:val="fr-FR"/>
        </w:rPr>
        <w:t xml:space="preserve">ca, </w:t>
      </w:r>
      <w:r w:rsidR="004A353F" w:rsidRPr="0098353E">
        <w:rPr>
          <w:rFonts w:ascii="Arial" w:hAnsi="Arial" w:cs="Arial"/>
          <w:sz w:val="24"/>
          <w:lang w:val="fr-FR"/>
        </w:rPr>
        <w:t xml:space="preserve">a </w:t>
      </w:r>
      <w:r w:rsidR="00802287" w:rsidRPr="0098353E">
        <w:rPr>
          <w:rFonts w:ascii="Arial" w:hAnsi="Arial" w:cs="Arial"/>
          <w:sz w:val="24"/>
          <w:lang w:val="fr-FR"/>
        </w:rPr>
        <w:t>également</w:t>
      </w:r>
      <w:r w:rsidR="004A353F" w:rsidRPr="0098353E">
        <w:rPr>
          <w:rFonts w:ascii="Arial" w:hAnsi="Arial" w:cs="Arial"/>
          <w:sz w:val="24"/>
          <w:lang w:val="fr-FR"/>
        </w:rPr>
        <w:t xml:space="preserve"> </w:t>
      </w:r>
      <w:r w:rsidR="00802287" w:rsidRPr="0098353E">
        <w:rPr>
          <w:rFonts w:ascii="Arial" w:hAnsi="Arial" w:cs="Arial"/>
          <w:sz w:val="24"/>
          <w:lang w:val="fr-FR"/>
        </w:rPr>
        <w:t>remport</w:t>
      </w:r>
      <w:r w:rsidR="004A353F" w:rsidRPr="0098353E">
        <w:rPr>
          <w:rFonts w:ascii="Arial" w:hAnsi="Arial" w:cs="Arial"/>
          <w:sz w:val="24"/>
          <w:lang w:val="fr-FR"/>
        </w:rPr>
        <w:t>é</w:t>
      </w:r>
      <w:r w:rsidR="00890D88" w:rsidRPr="0098353E">
        <w:rPr>
          <w:rFonts w:ascii="Arial" w:hAnsi="Arial" w:cs="Arial"/>
          <w:sz w:val="24"/>
          <w:lang w:val="fr-FR"/>
        </w:rPr>
        <w:t xml:space="preserve"> un </w:t>
      </w:r>
      <w:r w:rsidR="00802287" w:rsidRPr="0098353E">
        <w:rPr>
          <w:rFonts w:ascii="Arial" w:hAnsi="Arial" w:cs="Arial"/>
          <w:sz w:val="24"/>
          <w:lang w:val="fr-FR"/>
        </w:rPr>
        <w:t xml:space="preserve">projet </w:t>
      </w:r>
      <w:r w:rsidR="00890D88" w:rsidRPr="0098353E">
        <w:rPr>
          <w:rFonts w:ascii="Arial" w:hAnsi="Arial" w:cs="Arial"/>
          <w:sz w:val="24"/>
          <w:lang w:val="fr-FR"/>
        </w:rPr>
        <w:t>WASH de quatre ans dans l</w:t>
      </w:r>
      <w:r w:rsidR="00802287" w:rsidRPr="0098353E">
        <w:rPr>
          <w:rFonts w:ascii="Arial" w:hAnsi="Arial" w:cs="Arial"/>
          <w:sz w:val="24"/>
          <w:lang w:val="fr-FR"/>
        </w:rPr>
        <w:t xml:space="preserve">es établissements de santé </w:t>
      </w:r>
      <w:r w:rsidR="00890D88" w:rsidRPr="0098353E">
        <w:rPr>
          <w:rFonts w:ascii="Arial" w:hAnsi="Arial" w:cs="Arial"/>
          <w:sz w:val="24"/>
          <w:lang w:val="fr-FR"/>
        </w:rPr>
        <w:t>de DF</w:t>
      </w:r>
      <w:r w:rsidR="00C03206" w:rsidRPr="0098353E">
        <w:rPr>
          <w:rFonts w:ascii="Arial" w:hAnsi="Arial" w:cs="Arial"/>
          <w:sz w:val="24"/>
          <w:lang w:val="fr-FR"/>
        </w:rPr>
        <w:t>ATD Canada</w:t>
      </w:r>
      <w:r w:rsidR="00802287" w:rsidRPr="0098353E">
        <w:rPr>
          <w:rFonts w:ascii="Arial" w:hAnsi="Arial" w:cs="Arial"/>
          <w:sz w:val="24"/>
          <w:lang w:val="fr-FR"/>
        </w:rPr>
        <w:t xml:space="preserve"> (le Département des Affaires </w:t>
      </w:r>
      <w:r w:rsidR="00DC32E6" w:rsidRPr="0098353E">
        <w:rPr>
          <w:rFonts w:ascii="Arial" w:hAnsi="Arial" w:cs="Arial"/>
          <w:sz w:val="24"/>
          <w:lang w:val="fr-FR"/>
        </w:rPr>
        <w:t>Étrangères</w:t>
      </w:r>
      <w:r w:rsidR="00802287" w:rsidRPr="0098353E">
        <w:rPr>
          <w:rFonts w:ascii="Arial" w:hAnsi="Arial" w:cs="Arial"/>
          <w:sz w:val="24"/>
          <w:lang w:val="fr-FR"/>
        </w:rPr>
        <w:t xml:space="preserve"> et du Commerce International de Canada)</w:t>
      </w:r>
      <w:r w:rsidR="00C03206" w:rsidRPr="0098353E">
        <w:rPr>
          <w:rFonts w:ascii="Arial" w:hAnsi="Arial" w:cs="Arial"/>
          <w:sz w:val="24"/>
          <w:lang w:val="fr-FR"/>
        </w:rPr>
        <w:t>. Son expérience d</w:t>
      </w:r>
      <w:r w:rsidR="00E5121B" w:rsidRPr="0098353E">
        <w:rPr>
          <w:rFonts w:ascii="Arial" w:hAnsi="Arial" w:cs="Arial"/>
          <w:sz w:val="24"/>
          <w:lang w:val="fr-FR"/>
        </w:rPr>
        <w:t xml:space="preserve">e terrain </w:t>
      </w:r>
      <w:r w:rsidR="004A353F" w:rsidRPr="0098353E">
        <w:rPr>
          <w:rFonts w:ascii="Arial" w:hAnsi="Arial" w:cs="Arial"/>
          <w:sz w:val="24"/>
          <w:lang w:val="fr-FR"/>
        </w:rPr>
        <w:t xml:space="preserve">va </w:t>
      </w:r>
      <w:r w:rsidR="00956B5C" w:rsidRPr="0098353E">
        <w:rPr>
          <w:rFonts w:ascii="Arial" w:hAnsi="Arial" w:cs="Arial"/>
          <w:sz w:val="24"/>
          <w:lang w:val="fr-FR"/>
        </w:rPr>
        <w:t>aide</w:t>
      </w:r>
      <w:r w:rsidR="004A353F" w:rsidRPr="0098353E">
        <w:rPr>
          <w:rFonts w:ascii="Arial" w:hAnsi="Arial" w:cs="Arial"/>
          <w:sz w:val="24"/>
          <w:lang w:val="fr-FR"/>
        </w:rPr>
        <w:t>r</w:t>
      </w:r>
      <w:r w:rsidR="00956B5C" w:rsidRPr="0098353E">
        <w:rPr>
          <w:rFonts w:ascii="Arial" w:hAnsi="Arial" w:cs="Arial"/>
          <w:sz w:val="24"/>
          <w:lang w:val="fr-FR"/>
        </w:rPr>
        <w:t xml:space="preserve"> à</w:t>
      </w:r>
      <w:r w:rsidR="00890D88" w:rsidRPr="0098353E">
        <w:rPr>
          <w:rFonts w:ascii="Arial" w:hAnsi="Arial" w:cs="Arial"/>
          <w:sz w:val="24"/>
          <w:lang w:val="fr-FR"/>
        </w:rPr>
        <w:t xml:space="preserve"> </w:t>
      </w:r>
      <w:r w:rsidR="00E5121B" w:rsidRPr="0098353E">
        <w:rPr>
          <w:rFonts w:ascii="Arial" w:hAnsi="Arial" w:cs="Arial"/>
          <w:sz w:val="24"/>
          <w:lang w:val="fr-FR"/>
        </w:rPr>
        <w:t>influence</w:t>
      </w:r>
      <w:r w:rsidR="00956B5C" w:rsidRPr="0098353E">
        <w:rPr>
          <w:rFonts w:ascii="Arial" w:hAnsi="Arial" w:cs="Arial"/>
          <w:sz w:val="24"/>
          <w:lang w:val="fr-FR"/>
        </w:rPr>
        <w:t>r et soutenir le Ministère T</w:t>
      </w:r>
      <w:r w:rsidR="00890D88" w:rsidRPr="0098353E">
        <w:rPr>
          <w:rFonts w:ascii="Arial" w:hAnsi="Arial" w:cs="Arial"/>
          <w:sz w:val="24"/>
          <w:lang w:val="fr-FR"/>
        </w:rPr>
        <w:t xml:space="preserve">anzanien de la Santé </w:t>
      </w:r>
      <w:r w:rsidR="0027121A">
        <w:rPr>
          <w:rFonts w:ascii="Arial" w:hAnsi="Arial" w:cs="Arial"/>
          <w:sz w:val="24"/>
          <w:lang w:val="fr-FR"/>
        </w:rPr>
        <w:t xml:space="preserve">pour </w:t>
      </w:r>
      <w:r w:rsidR="00890D88" w:rsidRPr="0098353E">
        <w:rPr>
          <w:rFonts w:ascii="Arial" w:hAnsi="Arial" w:cs="Arial"/>
          <w:sz w:val="24"/>
          <w:lang w:val="fr-FR"/>
        </w:rPr>
        <w:t>élaborer des directives pour WASH dans les établissements de santé.</w:t>
      </w:r>
    </w:p>
    <w:p w14:paraId="1EE07AD7" w14:textId="77777777" w:rsidR="00A76000" w:rsidRPr="0098353E" w:rsidRDefault="00A76000" w:rsidP="00FD5B0F">
      <w:pPr>
        <w:spacing w:after="0" w:line="240" w:lineRule="auto"/>
        <w:ind w:left="288" w:hanging="302"/>
        <w:jc w:val="left"/>
        <w:rPr>
          <w:rFonts w:ascii="Arial" w:hAnsi="Arial" w:cs="Arial"/>
          <w:lang w:val="fr-FR"/>
        </w:rPr>
      </w:pPr>
    </w:p>
    <w:p w14:paraId="70D819D2" w14:textId="5669CE96" w:rsidR="00890D88" w:rsidRPr="0098353E" w:rsidRDefault="00240DDB" w:rsidP="000F74DA">
      <w:pPr>
        <w:spacing w:after="0" w:line="240" w:lineRule="auto"/>
        <w:ind w:left="0" w:firstLine="0"/>
        <w:jc w:val="left"/>
        <w:rPr>
          <w:rFonts w:ascii="Arial" w:hAnsi="Arial" w:cs="Arial"/>
          <w:i/>
          <w:lang w:val="fr-FR" w:eastAsia="en-GB"/>
        </w:rPr>
      </w:pPr>
      <w:r w:rsidRPr="0098353E">
        <w:rPr>
          <w:rFonts w:ascii="Arial" w:hAnsi="Arial" w:cs="Arial"/>
          <w:noProof/>
          <w:color w:val="000000"/>
          <w:sz w:val="24"/>
          <w:szCs w:val="20"/>
          <w:lang w:eastAsia="en-GB"/>
        </w:rPr>
        <w:lastRenderedPageBreak/>
        <mc:AlternateContent>
          <mc:Choice Requires="wps">
            <w:drawing>
              <wp:anchor distT="0" distB="0" distL="114300" distR="114300" simplePos="0" relativeHeight="251662336" behindDoc="0" locked="0" layoutInCell="1" allowOverlap="1" wp14:anchorId="4C60C34F" wp14:editId="2B844655">
                <wp:simplePos x="0" y="0"/>
                <wp:positionH relativeFrom="page">
                  <wp:posOffset>781050</wp:posOffset>
                </wp:positionH>
                <wp:positionV relativeFrom="paragraph">
                  <wp:posOffset>209550</wp:posOffset>
                </wp:positionV>
                <wp:extent cx="5989955" cy="5915025"/>
                <wp:effectExtent l="0" t="0" r="10795" b="2857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5915025"/>
                        </a:xfrm>
                        <a:prstGeom prst="rect">
                          <a:avLst/>
                        </a:prstGeom>
                        <a:noFill/>
                        <a:ln w="9525">
                          <a:solidFill>
                            <a:srgbClr val="00B0F0"/>
                          </a:solidFill>
                          <a:miter lim="800000"/>
                          <a:headEnd/>
                          <a:tailEnd/>
                        </a:ln>
                      </wps:spPr>
                      <wps:txbx>
                        <w:txbxContent>
                          <w:p w14:paraId="74614B99" w14:textId="51A2452F" w:rsidR="00890D88" w:rsidRPr="008639C7" w:rsidRDefault="00890D88" w:rsidP="00890D88">
                            <w:pPr>
                              <w:jc w:val="left"/>
                              <w:rPr>
                                <w:rFonts w:ascii="Arial" w:hAnsi="Arial" w:cs="Arial"/>
                                <w:b/>
                                <w:bCs/>
                                <w:color w:val="00B0F0"/>
                                <w:sz w:val="24"/>
                                <w:lang w:val="fr-FR"/>
                              </w:rPr>
                            </w:pPr>
                            <w:r w:rsidRPr="008639C7">
                              <w:rPr>
                                <w:rFonts w:ascii="Arial" w:hAnsi="Arial" w:cs="Arial"/>
                                <w:b/>
                                <w:bCs/>
                                <w:color w:val="00B0F0"/>
                                <w:sz w:val="24"/>
                                <w:lang w:val="fr-FR"/>
                              </w:rPr>
                              <w:t>Leçons pour d'autres programmes pays</w:t>
                            </w:r>
                          </w:p>
                          <w:p w14:paraId="539E1C73" w14:textId="758F4EA4" w:rsidR="00890D88" w:rsidRDefault="00890D88" w:rsidP="00890D88">
                            <w:pPr>
                              <w:pStyle w:val="ListParagraph"/>
                              <w:numPr>
                                <w:ilvl w:val="0"/>
                                <w:numId w:val="56"/>
                              </w:numPr>
                              <w:jc w:val="left"/>
                              <w:rPr>
                                <w:rFonts w:ascii="Arial" w:hAnsi="Arial" w:cs="Arial"/>
                                <w:sz w:val="24"/>
                                <w:lang w:val="fr-FR"/>
                              </w:rPr>
                            </w:pPr>
                            <w:r w:rsidRPr="00890D88">
                              <w:rPr>
                                <w:rFonts w:ascii="Arial" w:hAnsi="Arial" w:cs="Arial"/>
                                <w:b/>
                                <w:sz w:val="24"/>
                                <w:lang w:val="fr-FR"/>
                              </w:rPr>
                              <w:t xml:space="preserve">La coordination des </w:t>
                            </w:r>
                            <w:r w:rsidR="002975EF">
                              <w:rPr>
                                <w:rFonts w:ascii="Arial" w:hAnsi="Arial" w:cs="Arial"/>
                                <w:b/>
                                <w:sz w:val="24"/>
                                <w:lang w:val="fr-FR"/>
                              </w:rPr>
                              <w:t>acteurs</w:t>
                            </w:r>
                            <w:r w:rsidRPr="00890D88">
                              <w:rPr>
                                <w:rFonts w:ascii="Arial" w:hAnsi="Arial" w:cs="Arial"/>
                                <w:b/>
                                <w:sz w:val="24"/>
                                <w:lang w:val="fr-FR"/>
                              </w:rPr>
                              <w:t xml:space="preserve"> du secteur devrait être un programme commun</w:t>
                            </w:r>
                            <w:r w:rsidRPr="002975EF">
                              <w:rPr>
                                <w:rFonts w:ascii="Arial" w:hAnsi="Arial" w:cs="Arial"/>
                                <w:b/>
                                <w:sz w:val="24"/>
                                <w:lang w:val="fr-FR"/>
                              </w:rPr>
                              <w:t>, en particulier dans les programmes WASH, et non spécifique à WaterAid.</w:t>
                            </w:r>
                            <w:r w:rsidRPr="00890D88">
                              <w:rPr>
                                <w:rFonts w:ascii="Arial" w:hAnsi="Arial" w:cs="Arial"/>
                                <w:sz w:val="24"/>
                                <w:lang w:val="fr-FR"/>
                              </w:rPr>
                              <w:t xml:space="preserve"> </w:t>
                            </w:r>
                            <w:r w:rsidR="002975EF">
                              <w:rPr>
                                <w:rFonts w:ascii="Arial" w:hAnsi="Arial" w:cs="Arial"/>
                                <w:sz w:val="24"/>
                                <w:lang w:val="fr-FR"/>
                              </w:rPr>
                              <w:t>Sinon, il ne peut pas réussir. Les acteur</w:t>
                            </w:r>
                            <w:r w:rsidRPr="00C52E89">
                              <w:rPr>
                                <w:rFonts w:ascii="Arial" w:hAnsi="Arial" w:cs="Arial"/>
                                <w:sz w:val="24"/>
                                <w:lang w:val="fr-FR"/>
                              </w:rPr>
                              <w:t xml:space="preserve">s du secteur devraient soutenir le gouvernement d'une manière coordonnée, plutôt que </w:t>
                            </w:r>
                            <w:r w:rsidR="0027121A">
                              <w:rPr>
                                <w:rFonts w:ascii="Arial" w:hAnsi="Arial" w:cs="Arial"/>
                                <w:sz w:val="24"/>
                                <w:lang w:val="fr-FR"/>
                              </w:rPr>
                              <w:t>chacun</w:t>
                            </w:r>
                            <w:r w:rsidR="0027121A" w:rsidRPr="00C52E89">
                              <w:rPr>
                                <w:rFonts w:ascii="Arial" w:hAnsi="Arial" w:cs="Arial"/>
                                <w:sz w:val="24"/>
                                <w:lang w:val="fr-FR"/>
                              </w:rPr>
                              <w:t xml:space="preserve"> </w:t>
                            </w:r>
                            <w:r w:rsidRPr="00C52E89">
                              <w:rPr>
                                <w:rFonts w:ascii="Arial" w:hAnsi="Arial" w:cs="Arial"/>
                                <w:sz w:val="24"/>
                                <w:lang w:val="fr-FR"/>
                              </w:rPr>
                              <w:t xml:space="preserve">faire les choses de façon indépendante. Grâce à la coordination, il est possible pour les </w:t>
                            </w:r>
                            <w:r w:rsidR="002975EF">
                              <w:rPr>
                                <w:rFonts w:ascii="Arial" w:hAnsi="Arial" w:cs="Arial"/>
                                <w:sz w:val="24"/>
                                <w:lang w:val="fr-FR"/>
                              </w:rPr>
                              <w:t>acteurs</w:t>
                            </w:r>
                            <w:r w:rsidRPr="00C52E89">
                              <w:rPr>
                                <w:rFonts w:ascii="Arial" w:hAnsi="Arial" w:cs="Arial"/>
                                <w:sz w:val="24"/>
                                <w:lang w:val="fr-FR"/>
                              </w:rPr>
                              <w:t xml:space="preserve"> </w:t>
                            </w:r>
                            <w:r w:rsidR="0027121A">
                              <w:rPr>
                                <w:rFonts w:ascii="Arial" w:hAnsi="Arial" w:cs="Arial"/>
                                <w:sz w:val="24"/>
                                <w:lang w:val="fr-FR"/>
                              </w:rPr>
                              <w:t>d’</w:t>
                            </w:r>
                            <w:r w:rsidRPr="00C52E89">
                              <w:rPr>
                                <w:rFonts w:ascii="Arial" w:hAnsi="Arial" w:cs="Arial"/>
                                <w:sz w:val="24"/>
                                <w:lang w:val="fr-FR"/>
                              </w:rPr>
                              <w:t xml:space="preserve">acquérir de l'expérience des autres - avec tout le monde </w:t>
                            </w:r>
                            <w:r w:rsidR="0027121A">
                              <w:rPr>
                                <w:rFonts w:ascii="Arial" w:hAnsi="Arial" w:cs="Arial"/>
                                <w:sz w:val="24"/>
                                <w:lang w:val="fr-FR"/>
                              </w:rPr>
                              <w:t>apprenant</w:t>
                            </w:r>
                            <w:r w:rsidR="0027121A" w:rsidRPr="00C52E89">
                              <w:rPr>
                                <w:rFonts w:ascii="Arial" w:hAnsi="Arial" w:cs="Arial"/>
                                <w:sz w:val="24"/>
                                <w:lang w:val="fr-FR"/>
                              </w:rPr>
                              <w:t xml:space="preserve"> </w:t>
                            </w:r>
                            <w:r w:rsidRPr="00C52E89">
                              <w:rPr>
                                <w:rFonts w:ascii="Arial" w:hAnsi="Arial" w:cs="Arial"/>
                                <w:sz w:val="24"/>
                                <w:lang w:val="fr-FR"/>
                              </w:rPr>
                              <w:t xml:space="preserve">ensemble. </w:t>
                            </w:r>
                            <w:r w:rsidR="002975EF">
                              <w:rPr>
                                <w:rFonts w:ascii="Arial" w:hAnsi="Arial" w:cs="Arial"/>
                                <w:sz w:val="24"/>
                                <w:lang w:val="fr-FR"/>
                              </w:rPr>
                              <w:t xml:space="preserve">Un membre du personnel </w:t>
                            </w:r>
                            <w:r w:rsidR="009E2B8D">
                              <w:rPr>
                                <w:rFonts w:ascii="Arial" w:hAnsi="Arial" w:cs="Arial"/>
                                <w:sz w:val="24"/>
                                <w:lang w:val="fr-FR"/>
                              </w:rPr>
                              <w:t xml:space="preserve">a </w:t>
                            </w:r>
                            <w:r w:rsidR="002975EF">
                              <w:rPr>
                                <w:rFonts w:ascii="Arial" w:hAnsi="Arial" w:cs="Arial"/>
                                <w:sz w:val="24"/>
                                <w:lang w:val="fr-FR"/>
                              </w:rPr>
                              <w:t>déclar</w:t>
                            </w:r>
                            <w:r w:rsidR="009E2B8D">
                              <w:rPr>
                                <w:rFonts w:ascii="Arial" w:hAnsi="Arial" w:cs="Arial"/>
                                <w:sz w:val="24"/>
                                <w:lang w:val="fr-FR"/>
                              </w:rPr>
                              <w:t>é</w:t>
                            </w:r>
                            <w:r w:rsidRPr="00890D88">
                              <w:rPr>
                                <w:rFonts w:ascii="Arial" w:hAnsi="Arial" w:cs="Arial"/>
                                <w:sz w:val="24"/>
                                <w:lang w:val="fr-FR"/>
                              </w:rPr>
                              <w:t>: «</w:t>
                            </w:r>
                            <w:r w:rsidR="0027121A">
                              <w:rPr>
                                <w:rFonts w:ascii="Arial" w:hAnsi="Arial" w:cs="Arial"/>
                                <w:sz w:val="24"/>
                                <w:lang w:val="fr-FR"/>
                              </w:rPr>
                              <w:t xml:space="preserve"> </w:t>
                            </w:r>
                            <w:r w:rsidRPr="00890D88">
                              <w:rPr>
                                <w:rFonts w:ascii="Arial" w:hAnsi="Arial" w:cs="Arial"/>
                                <w:sz w:val="24"/>
                                <w:lang w:val="fr-FR"/>
                              </w:rPr>
                              <w:t>Si le but est de renforcer les systèmes gouvernementaux, nous devons travailler ensemble.</w:t>
                            </w:r>
                            <w:r w:rsidR="0027121A">
                              <w:rPr>
                                <w:rFonts w:ascii="Arial" w:hAnsi="Arial" w:cs="Arial"/>
                                <w:sz w:val="24"/>
                                <w:lang w:val="fr-FR"/>
                              </w:rPr>
                              <w:t> »</w:t>
                            </w:r>
                          </w:p>
                          <w:p w14:paraId="73B648F5" w14:textId="77777777" w:rsidR="00890D88" w:rsidRPr="00A5633B" w:rsidRDefault="00890D88" w:rsidP="00890D88">
                            <w:pPr>
                              <w:pStyle w:val="ListParagraph"/>
                              <w:ind w:left="703" w:firstLine="0"/>
                              <w:jc w:val="left"/>
                              <w:rPr>
                                <w:rFonts w:ascii="Arial" w:hAnsi="Arial" w:cs="Arial"/>
                                <w:sz w:val="24"/>
                                <w:lang w:val="fr-FR"/>
                              </w:rPr>
                            </w:pPr>
                          </w:p>
                          <w:p w14:paraId="3319CF66" w14:textId="48252504" w:rsidR="00890D88" w:rsidRDefault="00890D88" w:rsidP="00890D88">
                            <w:pPr>
                              <w:pStyle w:val="ListParagraph"/>
                              <w:numPr>
                                <w:ilvl w:val="0"/>
                                <w:numId w:val="56"/>
                              </w:numPr>
                              <w:jc w:val="left"/>
                              <w:rPr>
                                <w:rFonts w:ascii="Arial" w:hAnsi="Arial" w:cs="Arial"/>
                                <w:sz w:val="24"/>
                                <w:lang w:val="fr-FR"/>
                              </w:rPr>
                            </w:pPr>
                            <w:r w:rsidRPr="00890D88">
                              <w:rPr>
                                <w:rFonts w:ascii="Arial" w:hAnsi="Arial" w:cs="Arial"/>
                                <w:b/>
                                <w:sz w:val="24"/>
                                <w:lang w:val="fr-FR"/>
                              </w:rPr>
                              <w:t>La participation du</w:t>
                            </w:r>
                            <w:r w:rsidR="004259A8">
                              <w:rPr>
                                <w:rFonts w:ascii="Arial" w:hAnsi="Arial" w:cs="Arial"/>
                                <w:b/>
                                <w:sz w:val="24"/>
                                <w:lang w:val="fr-FR"/>
                              </w:rPr>
                              <w:t xml:space="preserve"> secteur privé dans WASH est clé pour</w:t>
                            </w:r>
                            <w:r w:rsidRPr="00890D88">
                              <w:rPr>
                                <w:rFonts w:ascii="Arial" w:hAnsi="Arial" w:cs="Arial"/>
                                <w:b/>
                                <w:sz w:val="24"/>
                                <w:lang w:val="fr-FR"/>
                              </w:rPr>
                              <w:t xml:space="preserve"> la durabilité.</w:t>
                            </w:r>
                            <w:r w:rsidRPr="00890D88">
                              <w:rPr>
                                <w:rFonts w:ascii="Arial" w:hAnsi="Arial" w:cs="Arial"/>
                                <w:sz w:val="24"/>
                                <w:lang w:val="fr-FR"/>
                              </w:rPr>
                              <w:t xml:space="preserve"> </w:t>
                            </w:r>
                            <w:r w:rsidRPr="00C52E89">
                              <w:rPr>
                                <w:rFonts w:ascii="Arial" w:hAnsi="Arial" w:cs="Arial"/>
                                <w:sz w:val="24"/>
                                <w:lang w:val="fr-FR"/>
                              </w:rPr>
                              <w:t xml:space="preserve">L'expérience de WaterAid Tanzanie en soutenant le secteur privé à coopérer avec </w:t>
                            </w:r>
                            <w:r w:rsidR="00C5741E">
                              <w:rPr>
                                <w:rFonts w:ascii="Arial" w:hAnsi="Arial" w:cs="Arial"/>
                                <w:sz w:val="24"/>
                                <w:lang w:val="fr-FR"/>
                              </w:rPr>
                              <w:t xml:space="preserve">le </w:t>
                            </w:r>
                            <w:r w:rsidRPr="00C52E89">
                              <w:rPr>
                                <w:rFonts w:ascii="Arial" w:hAnsi="Arial" w:cs="Arial"/>
                                <w:sz w:val="24"/>
                                <w:lang w:val="fr-FR"/>
                              </w:rPr>
                              <w:t>WASH intégré dans les zones urbaines, en particulier dans la vidange d</w:t>
                            </w:r>
                            <w:r w:rsidR="00306AAC">
                              <w:rPr>
                                <w:rFonts w:ascii="Arial" w:hAnsi="Arial" w:cs="Arial"/>
                                <w:sz w:val="24"/>
                                <w:lang w:val="fr-FR"/>
                              </w:rPr>
                              <w:t>es fosses à Dar es-Salaam, est</w:t>
                            </w:r>
                            <w:r w:rsidRPr="00C52E89">
                              <w:rPr>
                                <w:rFonts w:ascii="Arial" w:hAnsi="Arial" w:cs="Arial"/>
                                <w:sz w:val="24"/>
                                <w:lang w:val="fr-FR"/>
                              </w:rPr>
                              <w:t xml:space="preserve"> </w:t>
                            </w:r>
                            <w:r w:rsidR="00F32C81">
                              <w:rPr>
                                <w:rFonts w:ascii="Arial" w:hAnsi="Arial" w:cs="Arial"/>
                                <w:sz w:val="24"/>
                                <w:lang w:val="fr-FR"/>
                              </w:rPr>
                              <w:t>couronné</w:t>
                            </w:r>
                            <w:r w:rsidR="00306AAC">
                              <w:rPr>
                                <w:rFonts w:ascii="Arial" w:hAnsi="Arial" w:cs="Arial"/>
                                <w:sz w:val="24"/>
                                <w:lang w:val="fr-FR"/>
                              </w:rPr>
                              <w:t xml:space="preserve"> de succès. WaterAid </w:t>
                            </w:r>
                            <w:r w:rsidR="009E2B8D">
                              <w:rPr>
                                <w:rFonts w:ascii="Arial" w:hAnsi="Arial" w:cs="Arial"/>
                                <w:sz w:val="24"/>
                                <w:lang w:val="fr-FR"/>
                              </w:rPr>
                              <w:t xml:space="preserve">a </w:t>
                            </w:r>
                            <w:r w:rsidRPr="00C52E89">
                              <w:rPr>
                                <w:rFonts w:ascii="Arial" w:hAnsi="Arial" w:cs="Arial"/>
                                <w:sz w:val="24"/>
                                <w:lang w:val="fr-FR"/>
                              </w:rPr>
                              <w:t>aid</w:t>
                            </w:r>
                            <w:r w:rsidR="009E2B8D">
                              <w:rPr>
                                <w:rFonts w:ascii="Arial" w:hAnsi="Arial" w:cs="Arial"/>
                                <w:sz w:val="24"/>
                                <w:lang w:val="fr-FR"/>
                              </w:rPr>
                              <w:t>é</w:t>
                            </w:r>
                            <w:r w:rsidRPr="00C52E89">
                              <w:rPr>
                                <w:rFonts w:ascii="Arial" w:hAnsi="Arial" w:cs="Arial"/>
                                <w:sz w:val="24"/>
                                <w:lang w:val="fr-FR"/>
                              </w:rPr>
                              <w:t xml:space="preserve"> </w:t>
                            </w:r>
                            <w:r w:rsidR="00306AAC" w:rsidRPr="00C52E89">
                              <w:rPr>
                                <w:rFonts w:ascii="Arial" w:hAnsi="Arial" w:cs="Arial"/>
                                <w:sz w:val="24"/>
                                <w:lang w:val="fr-FR"/>
                              </w:rPr>
                              <w:t>à</w:t>
                            </w:r>
                            <w:r w:rsidR="00306AAC">
                              <w:rPr>
                                <w:rFonts w:ascii="Arial" w:hAnsi="Arial" w:cs="Arial"/>
                                <w:sz w:val="24"/>
                                <w:lang w:val="fr-FR"/>
                              </w:rPr>
                              <w:t xml:space="preserve"> </w:t>
                            </w:r>
                            <w:r w:rsidRPr="00C52E89">
                              <w:rPr>
                                <w:rFonts w:ascii="Arial" w:hAnsi="Arial" w:cs="Arial"/>
                                <w:sz w:val="24"/>
                                <w:lang w:val="fr-FR"/>
                              </w:rPr>
                              <w:t xml:space="preserve">deux groupes d'entrepreneurs </w:t>
                            </w:r>
                            <w:r w:rsidR="00C5741E">
                              <w:rPr>
                                <w:rFonts w:ascii="Arial" w:hAnsi="Arial" w:cs="Arial"/>
                                <w:sz w:val="24"/>
                                <w:lang w:val="fr-FR"/>
                              </w:rPr>
                              <w:t xml:space="preserve">à </w:t>
                            </w:r>
                            <w:r w:rsidRPr="00C52E89">
                              <w:rPr>
                                <w:rFonts w:ascii="Arial" w:hAnsi="Arial" w:cs="Arial"/>
                                <w:sz w:val="24"/>
                                <w:lang w:val="fr-FR"/>
                              </w:rPr>
                              <w:t>accéder à des prêts à travers un</w:t>
                            </w:r>
                            <w:r w:rsidR="00360111">
                              <w:rPr>
                                <w:rFonts w:ascii="Arial" w:hAnsi="Arial" w:cs="Arial"/>
                                <w:sz w:val="24"/>
                                <w:lang w:val="fr-FR"/>
                              </w:rPr>
                              <w:t xml:space="preserve">e facilité de </w:t>
                            </w:r>
                            <w:r w:rsidR="00C5741E">
                              <w:rPr>
                                <w:rFonts w:ascii="Arial" w:hAnsi="Arial" w:cs="Arial"/>
                                <w:sz w:val="24"/>
                                <w:lang w:val="fr-FR"/>
                              </w:rPr>
                              <w:t>prêts</w:t>
                            </w:r>
                            <w:r w:rsidRPr="00C52E89">
                              <w:rPr>
                                <w:rFonts w:ascii="Arial" w:hAnsi="Arial" w:cs="Arial"/>
                                <w:sz w:val="24"/>
                                <w:lang w:val="fr-FR"/>
                              </w:rPr>
                              <w:t xml:space="preserve"> pour l'achat d'équipement </w:t>
                            </w:r>
                            <w:r w:rsidR="00360111">
                              <w:rPr>
                                <w:rFonts w:ascii="Arial" w:hAnsi="Arial" w:cs="Arial"/>
                                <w:sz w:val="24"/>
                                <w:lang w:val="fr-FR"/>
                              </w:rPr>
                              <w:t xml:space="preserve">pour la vidange des </w:t>
                            </w:r>
                            <w:r w:rsidRPr="00C52E89">
                              <w:rPr>
                                <w:rFonts w:ascii="Arial" w:hAnsi="Arial" w:cs="Arial"/>
                                <w:sz w:val="24"/>
                                <w:lang w:val="fr-FR"/>
                              </w:rPr>
                              <w:t>fosse</w:t>
                            </w:r>
                            <w:r w:rsidR="00360111">
                              <w:rPr>
                                <w:rFonts w:ascii="Arial" w:hAnsi="Arial" w:cs="Arial"/>
                                <w:sz w:val="24"/>
                                <w:lang w:val="fr-FR"/>
                              </w:rPr>
                              <w:t>s</w:t>
                            </w:r>
                            <w:r w:rsidRPr="00C52E89">
                              <w:rPr>
                                <w:rFonts w:ascii="Arial" w:hAnsi="Arial" w:cs="Arial"/>
                                <w:sz w:val="24"/>
                                <w:lang w:val="fr-FR"/>
                              </w:rPr>
                              <w:t xml:space="preserve">, tels que pompes de vidange, tricycles, réservoirs, dispositifs de levage, et </w:t>
                            </w:r>
                            <w:r w:rsidR="00F32C81">
                              <w:rPr>
                                <w:rFonts w:ascii="Arial" w:hAnsi="Arial" w:cs="Arial"/>
                                <w:sz w:val="24"/>
                                <w:lang w:val="fr-FR"/>
                              </w:rPr>
                              <w:t>équipement</w:t>
                            </w:r>
                            <w:r w:rsidR="00C5741E">
                              <w:rPr>
                                <w:rFonts w:ascii="Arial" w:hAnsi="Arial" w:cs="Arial"/>
                                <w:sz w:val="24"/>
                                <w:lang w:val="fr-FR"/>
                              </w:rPr>
                              <w:t>s</w:t>
                            </w:r>
                            <w:r w:rsidR="00F32C81">
                              <w:rPr>
                                <w:rFonts w:ascii="Arial" w:hAnsi="Arial" w:cs="Arial"/>
                                <w:sz w:val="24"/>
                                <w:lang w:val="fr-FR"/>
                              </w:rPr>
                              <w:t xml:space="preserve"> de protection, et </w:t>
                            </w:r>
                            <w:r w:rsidRPr="00C52E89">
                              <w:rPr>
                                <w:rFonts w:ascii="Arial" w:hAnsi="Arial" w:cs="Arial"/>
                                <w:sz w:val="24"/>
                                <w:lang w:val="fr-FR"/>
                              </w:rPr>
                              <w:t>fourni</w:t>
                            </w:r>
                            <w:r w:rsidR="00F32C81">
                              <w:rPr>
                                <w:rFonts w:ascii="Arial" w:hAnsi="Arial" w:cs="Arial"/>
                                <w:sz w:val="24"/>
                                <w:lang w:val="fr-FR"/>
                              </w:rPr>
                              <w:t>t</w:t>
                            </w:r>
                            <w:r w:rsidRPr="00C52E89">
                              <w:rPr>
                                <w:rFonts w:ascii="Arial" w:hAnsi="Arial" w:cs="Arial"/>
                                <w:sz w:val="24"/>
                                <w:lang w:val="fr-FR"/>
                              </w:rPr>
                              <w:t xml:space="preserve"> une formation sur l'assainissement pour les entreprises </w:t>
                            </w:r>
                            <w:r w:rsidR="00C5741E">
                              <w:rPr>
                                <w:rFonts w:ascii="Arial" w:hAnsi="Arial" w:cs="Arial"/>
                                <w:sz w:val="24"/>
                                <w:lang w:val="fr-FR"/>
                              </w:rPr>
                              <w:t>naissantes</w:t>
                            </w:r>
                            <w:r w:rsidR="00F32C81">
                              <w:rPr>
                                <w:rFonts w:ascii="Arial" w:hAnsi="Arial" w:cs="Arial"/>
                                <w:sz w:val="24"/>
                                <w:lang w:val="fr-FR"/>
                              </w:rPr>
                              <w:t xml:space="preserve">. Tous les groupes ont </w:t>
                            </w:r>
                            <w:r w:rsidRPr="00C52E89">
                              <w:rPr>
                                <w:rFonts w:ascii="Arial" w:hAnsi="Arial" w:cs="Arial"/>
                                <w:sz w:val="24"/>
                                <w:lang w:val="fr-FR"/>
                              </w:rPr>
                              <w:t xml:space="preserve">remboursé leurs prêts et continuent de fournir des services de vidange des fosses de façon indépendante. </w:t>
                            </w:r>
                            <w:r w:rsidRPr="00890D88">
                              <w:rPr>
                                <w:rFonts w:ascii="Arial" w:hAnsi="Arial" w:cs="Arial"/>
                                <w:sz w:val="24"/>
                                <w:lang w:val="fr-FR"/>
                              </w:rPr>
                              <w:t xml:space="preserve">De même, les préposés </w:t>
                            </w:r>
                            <w:r w:rsidR="00C5741E">
                              <w:rPr>
                                <w:rFonts w:ascii="Arial" w:hAnsi="Arial" w:cs="Arial"/>
                                <w:sz w:val="24"/>
                                <w:lang w:val="fr-FR"/>
                              </w:rPr>
                              <w:t xml:space="preserve">aux </w:t>
                            </w:r>
                            <w:r w:rsidRPr="00890D88">
                              <w:rPr>
                                <w:rFonts w:ascii="Arial" w:hAnsi="Arial" w:cs="Arial"/>
                                <w:sz w:val="24"/>
                                <w:lang w:val="fr-FR"/>
                              </w:rPr>
                              <w:t>pompe</w:t>
                            </w:r>
                            <w:r w:rsidR="00C5741E">
                              <w:rPr>
                                <w:rFonts w:ascii="Arial" w:hAnsi="Arial" w:cs="Arial"/>
                                <w:sz w:val="24"/>
                                <w:lang w:val="fr-FR"/>
                              </w:rPr>
                              <w:t>s</w:t>
                            </w:r>
                            <w:r w:rsidRPr="00890D88">
                              <w:rPr>
                                <w:rFonts w:ascii="Arial" w:hAnsi="Arial" w:cs="Arial"/>
                                <w:sz w:val="24"/>
                                <w:lang w:val="fr-FR"/>
                              </w:rPr>
                              <w:t xml:space="preserve"> peuvent effectivement exécuter des programmes d'approvisionnement en eau en milieu rural </w:t>
                            </w:r>
                            <w:r w:rsidR="00240DDB">
                              <w:rPr>
                                <w:rFonts w:ascii="Arial" w:hAnsi="Arial" w:cs="Arial"/>
                                <w:sz w:val="24"/>
                                <w:lang w:val="fr-FR"/>
                              </w:rPr>
                              <w:t>en tant qu’</w:t>
                            </w:r>
                            <w:r w:rsidRPr="00890D88">
                              <w:rPr>
                                <w:rFonts w:ascii="Arial" w:hAnsi="Arial" w:cs="Arial"/>
                                <w:sz w:val="24"/>
                                <w:lang w:val="fr-FR"/>
                              </w:rPr>
                              <w:t>opérateurs privés.</w:t>
                            </w:r>
                          </w:p>
                          <w:p w14:paraId="00364138" w14:textId="77777777" w:rsidR="00890D88" w:rsidRPr="00A5633B" w:rsidRDefault="00890D88" w:rsidP="00890D88">
                            <w:pPr>
                              <w:pStyle w:val="ListParagraph"/>
                              <w:ind w:left="703" w:firstLine="0"/>
                              <w:jc w:val="left"/>
                              <w:rPr>
                                <w:rFonts w:ascii="Arial" w:hAnsi="Arial" w:cs="Arial"/>
                                <w:sz w:val="24"/>
                                <w:lang w:val="fr-FR"/>
                              </w:rPr>
                            </w:pPr>
                          </w:p>
                          <w:p w14:paraId="3C70A78F" w14:textId="5409D4B5" w:rsidR="00890D88" w:rsidRPr="00A5633B" w:rsidRDefault="00890D88" w:rsidP="00890D88">
                            <w:pPr>
                              <w:pStyle w:val="ListParagraph"/>
                              <w:numPr>
                                <w:ilvl w:val="0"/>
                                <w:numId w:val="56"/>
                              </w:numPr>
                              <w:jc w:val="left"/>
                              <w:rPr>
                                <w:rFonts w:ascii="Arial" w:hAnsi="Arial" w:cs="Arial"/>
                                <w:sz w:val="24"/>
                                <w:lang w:val="fr-FR"/>
                              </w:rPr>
                            </w:pPr>
                            <w:r w:rsidRPr="00890D88">
                              <w:rPr>
                                <w:rFonts w:ascii="Arial" w:hAnsi="Arial" w:cs="Arial"/>
                                <w:b/>
                                <w:sz w:val="24"/>
                                <w:lang w:val="fr-FR"/>
                              </w:rPr>
                              <w:t>Il est nécessaire de regarder au-delà des partenariats ONG</w:t>
                            </w:r>
                            <w:r w:rsidRPr="00890D88">
                              <w:rPr>
                                <w:rFonts w:ascii="Arial" w:hAnsi="Arial" w:cs="Arial"/>
                                <w:sz w:val="24"/>
                                <w:lang w:val="fr-FR"/>
                              </w:rPr>
                              <w:t xml:space="preserve">. </w:t>
                            </w:r>
                            <w:r w:rsidRPr="00C52E89">
                              <w:rPr>
                                <w:rFonts w:ascii="Arial" w:hAnsi="Arial" w:cs="Arial"/>
                                <w:sz w:val="24"/>
                                <w:lang w:val="fr-FR"/>
                              </w:rPr>
                              <w:t>Traditionnellement</w:t>
                            </w:r>
                            <w:r w:rsidR="00225191">
                              <w:rPr>
                                <w:rFonts w:ascii="Arial" w:hAnsi="Arial" w:cs="Arial"/>
                                <w:sz w:val="24"/>
                                <w:lang w:val="fr-FR"/>
                              </w:rPr>
                              <w:t xml:space="preserve">, WaterAid Tanzanie </w:t>
                            </w:r>
                            <w:r w:rsidRPr="00C52E89">
                              <w:rPr>
                                <w:rFonts w:ascii="Arial" w:hAnsi="Arial" w:cs="Arial"/>
                                <w:sz w:val="24"/>
                                <w:lang w:val="fr-FR"/>
                              </w:rPr>
                              <w:t>établi</w:t>
                            </w:r>
                            <w:r w:rsidR="00225191">
                              <w:rPr>
                                <w:rFonts w:ascii="Arial" w:hAnsi="Arial" w:cs="Arial"/>
                                <w:sz w:val="24"/>
                                <w:lang w:val="fr-FR"/>
                              </w:rPr>
                              <w:t>t</w:t>
                            </w:r>
                            <w:r w:rsidRPr="00C52E89">
                              <w:rPr>
                                <w:rFonts w:ascii="Arial" w:hAnsi="Arial" w:cs="Arial"/>
                                <w:sz w:val="24"/>
                                <w:lang w:val="fr-FR"/>
                              </w:rPr>
                              <w:t xml:space="preserve"> </w:t>
                            </w:r>
                            <w:r w:rsidR="00240DDB">
                              <w:rPr>
                                <w:rFonts w:ascii="Arial" w:hAnsi="Arial" w:cs="Arial"/>
                                <w:sz w:val="24"/>
                                <w:lang w:val="fr-FR"/>
                              </w:rPr>
                              <w:t>ses</w:t>
                            </w:r>
                            <w:r w:rsidR="00240DDB" w:rsidRPr="00C52E89">
                              <w:rPr>
                                <w:rFonts w:ascii="Arial" w:hAnsi="Arial" w:cs="Arial"/>
                                <w:sz w:val="24"/>
                                <w:lang w:val="fr-FR"/>
                              </w:rPr>
                              <w:t xml:space="preserve"> </w:t>
                            </w:r>
                            <w:r w:rsidRPr="00C52E89">
                              <w:rPr>
                                <w:rFonts w:ascii="Arial" w:hAnsi="Arial" w:cs="Arial"/>
                                <w:sz w:val="24"/>
                                <w:lang w:val="fr-FR"/>
                              </w:rPr>
                              <w:t>partenariat</w:t>
                            </w:r>
                            <w:r w:rsidR="00240DDB">
                              <w:rPr>
                                <w:rFonts w:ascii="Arial" w:hAnsi="Arial" w:cs="Arial"/>
                                <w:sz w:val="24"/>
                                <w:lang w:val="fr-FR"/>
                              </w:rPr>
                              <w:t>s</w:t>
                            </w:r>
                            <w:r w:rsidRPr="00C52E89">
                              <w:rPr>
                                <w:rFonts w:ascii="Arial" w:hAnsi="Arial" w:cs="Arial"/>
                                <w:sz w:val="24"/>
                                <w:lang w:val="fr-FR"/>
                              </w:rPr>
                              <w:t xml:space="preserve"> avec les ONG. Cependant, il y a maintenant la possibilité de travailler avec des partenaires du secteur privé qui peuvent fournir des services WASH efficaces.</w:t>
                            </w:r>
                            <w:r w:rsidRPr="00C52E89">
                              <w:rPr>
                                <w:rFonts w:ascii="Arial" w:hAnsi="Arial" w:cs="Arial"/>
                                <w:sz w:val="24"/>
                                <w:lang w:val="fr-FR"/>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1.5pt;margin-top:16.5pt;width:471.65pt;height:465.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" filled="f" strokecolor="#00b0f0">
                <v:textbox>
                  <w:txbxContent>
                    <w:p w14:paraId="74614B99" w14:textId="51A2452F" w:rsidR="00890D88" w:rsidRPr="008639C7" w:rsidRDefault="00890D88" w:rsidP="00890D88">
                      <w:pPr>
                        <w:jc w:val="left"/>
                        <w:rPr>
                          <w:rFonts w:ascii="Arial" w:hAnsi="Arial" w:cs="Arial"/>
                          <w:b/>
                          <w:bCs/>
                          <w:color w:val="00B0F0"/>
                          <w:sz w:val="24"/>
                          <w:lang w:val="fr-FR"/>
                        </w:rPr>
                      </w:pPr>
                      <w:bookmarkStart w:id="1" w:name="_GoBack"/>
                      <w:r w:rsidRPr="008639C7">
                        <w:rPr>
                          <w:rFonts w:ascii="Arial" w:hAnsi="Arial" w:cs="Arial"/>
                          <w:b/>
                          <w:bCs/>
                          <w:color w:val="00B0F0"/>
                          <w:sz w:val="24"/>
                          <w:lang w:val="fr-FR"/>
                        </w:rPr>
                        <w:t>Leçons pour d'autres programmes pays</w:t>
                      </w:r>
                    </w:p>
                    <w:p w14:paraId="539E1C73" w14:textId="758F4EA4" w:rsidR="00890D88" w:rsidRDefault="00890D88" w:rsidP="00890D88">
                      <w:pPr>
                        <w:pStyle w:val="ListParagraph"/>
                        <w:numPr>
                          <w:ilvl w:val="0"/>
                          <w:numId w:val="56"/>
                        </w:numPr>
                        <w:jc w:val="left"/>
                        <w:rPr>
                          <w:rFonts w:ascii="Arial" w:hAnsi="Arial" w:cs="Arial"/>
                          <w:sz w:val="24"/>
                          <w:lang w:val="fr-FR"/>
                        </w:rPr>
                      </w:pPr>
                      <w:r w:rsidRPr="00890D88">
                        <w:rPr>
                          <w:rFonts w:ascii="Arial" w:hAnsi="Arial" w:cs="Arial"/>
                          <w:b/>
                          <w:sz w:val="24"/>
                          <w:lang w:val="fr-FR"/>
                        </w:rPr>
                        <w:t xml:space="preserve">La coordination des </w:t>
                      </w:r>
                      <w:r w:rsidR="002975EF">
                        <w:rPr>
                          <w:rFonts w:ascii="Arial" w:hAnsi="Arial" w:cs="Arial"/>
                          <w:b/>
                          <w:sz w:val="24"/>
                          <w:lang w:val="fr-FR"/>
                        </w:rPr>
                        <w:t>acteurs</w:t>
                      </w:r>
                      <w:r w:rsidRPr="00890D88">
                        <w:rPr>
                          <w:rFonts w:ascii="Arial" w:hAnsi="Arial" w:cs="Arial"/>
                          <w:b/>
                          <w:sz w:val="24"/>
                          <w:lang w:val="fr-FR"/>
                        </w:rPr>
                        <w:t xml:space="preserve"> du secteur devrait être un programme commun</w:t>
                      </w:r>
                      <w:r w:rsidRPr="002975EF">
                        <w:rPr>
                          <w:rFonts w:ascii="Arial" w:hAnsi="Arial" w:cs="Arial"/>
                          <w:b/>
                          <w:sz w:val="24"/>
                          <w:lang w:val="fr-FR"/>
                        </w:rPr>
                        <w:t>, en particulier dans les programmes WASH, et non spécifique à WaterAid.</w:t>
                      </w:r>
                      <w:r w:rsidRPr="00890D88">
                        <w:rPr>
                          <w:rFonts w:ascii="Arial" w:hAnsi="Arial" w:cs="Arial"/>
                          <w:sz w:val="24"/>
                          <w:lang w:val="fr-FR"/>
                        </w:rPr>
                        <w:t xml:space="preserve"> </w:t>
                      </w:r>
                      <w:r w:rsidR="002975EF">
                        <w:rPr>
                          <w:rFonts w:ascii="Arial" w:hAnsi="Arial" w:cs="Arial"/>
                          <w:sz w:val="24"/>
                          <w:lang w:val="fr-FR"/>
                        </w:rPr>
                        <w:t>Sinon, il ne peut pas réussir. Les acteur</w:t>
                      </w:r>
                      <w:r w:rsidRPr="00C52E89">
                        <w:rPr>
                          <w:rFonts w:ascii="Arial" w:hAnsi="Arial" w:cs="Arial"/>
                          <w:sz w:val="24"/>
                          <w:lang w:val="fr-FR"/>
                        </w:rPr>
                        <w:t xml:space="preserve">s du secteur devraient soutenir le gouvernement d'une manière coordonnée, plutôt que </w:t>
                      </w:r>
                      <w:r w:rsidR="0027121A">
                        <w:rPr>
                          <w:rFonts w:ascii="Arial" w:hAnsi="Arial" w:cs="Arial"/>
                          <w:sz w:val="24"/>
                          <w:lang w:val="fr-FR"/>
                        </w:rPr>
                        <w:t>chacun</w:t>
                      </w:r>
                      <w:r w:rsidR="0027121A" w:rsidRPr="00C52E89">
                        <w:rPr>
                          <w:rFonts w:ascii="Arial" w:hAnsi="Arial" w:cs="Arial"/>
                          <w:sz w:val="24"/>
                          <w:lang w:val="fr-FR"/>
                        </w:rPr>
                        <w:t xml:space="preserve"> </w:t>
                      </w:r>
                      <w:r w:rsidRPr="00C52E89">
                        <w:rPr>
                          <w:rFonts w:ascii="Arial" w:hAnsi="Arial" w:cs="Arial"/>
                          <w:sz w:val="24"/>
                          <w:lang w:val="fr-FR"/>
                        </w:rPr>
                        <w:t xml:space="preserve">faire les choses de façon indépendante. Grâce à la coordination, il est possible pour les </w:t>
                      </w:r>
                      <w:r w:rsidR="002975EF">
                        <w:rPr>
                          <w:rFonts w:ascii="Arial" w:hAnsi="Arial" w:cs="Arial"/>
                          <w:sz w:val="24"/>
                          <w:lang w:val="fr-FR"/>
                        </w:rPr>
                        <w:t>acteurs</w:t>
                      </w:r>
                      <w:r w:rsidRPr="00C52E89">
                        <w:rPr>
                          <w:rFonts w:ascii="Arial" w:hAnsi="Arial" w:cs="Arial"/>
                          <w:sz w:val="24"/>
                          <w:lang w:val="fr-FR"/>
                        </w:rPr>
                        <w:t xml:space="preserve"> </w:t>
                      </w:r>
                      <w:r w:rsidR="0027121A">
                        <w:rPr>
                          <w:rFonts w:ascii="Arial" w:hAnsi="Arial" w:cs="Arial"/>
                          <w:sz w:val="24"/>
                          <w:lang w:val="fr-FR"/>
                        </w:rPr>
                        <w:t>d’</w:t>
                      </w:r>
                      <w:r w:rsidRPr="00C52E89">
                        <w:rPr>
                          <w:rFonts w:ascii="Arial" w:hAnsi="Arial" w:cs="Arial"/>
                          <w:sz w:val="24"/>
                          <w:lang w:val="fr-FR"/>
                        </w:rPr>
                        <w:t xml:space="preserve">acquérir de l'expérience des autres - avec tout le monde </w:t>
                      </w:r>
                      <w:r w:rsidR="0027121A">
                        <w:rPr>
                          <w:rFonts w:ascii="Arial" w:hAnsi="Arial" w:cs="Arial"/>
                          <w:sz w:val="24"/>
                          <w:lang w:val="fr-FR"/>
                        </w:rPr>
                        <w:t>apprenant</w:t>
                      </w:r>
                      <w:r w:rsidR="0027121A" w:rsidRPr="00C52E89">
                        <w:rPr>
                          <w:rFonts w:ascii="Arial" w:hAnsi="Arial" w:cs="Arial"/>
                          <w:sz w:val="24"/>
                          <w:lang w:val="fr-FR"/>
                        </w:rPr>
                        <w:t xml:space="preserve"> </w:t>
                      </w:r>
                      <w:r w:rsidRPr="00C52E89">
                        <w:rPr>
                          <w:rFonts w:ascii="Arial" w:hAnsi="Arial" w:cs="Arial"/>
                          <w:sz w:val="24"/>
                          <w:lang w:val="fr-FR"/>
                        </w:rPr>
                        <w:t xml:space="preserve">ensemble. </w:t>
                      </w:r>
                      <w:r w:rsidR="002975EF">
                        <w:rPr>
                          <w:rFonts w:ascii="Arial" w:hAnsi="Arial" w:cs="Arial"/>
                          <w:sz w:val="24"/>
                          <w:lang w:val="fr-FR"/>
                        </w:rPr>
                        <w:t xml:space="preserve">Un membre du personnel </w:t>
                      </w:r>
                      <w:r w:rsidR="009E2B8D">
                        <w:rPr>
                          <w:rFonts w:ascii="Arial" w:hAnsi="Arial" w:cs="Arial"/>
                          <w:sz w:val="24"/>
                          <w:lang w:val="fr-FR"/>
                        </w:rPr>
                        <w:t xml:space="preserve">a </w:t>
                      </w:r>
                      <w:r w:rsidR="002975EF">
                        <w:rPr>
                          <w:rFonts w:ascii="Arial" w:hAnsi="Arial" w:cs="Arial"/>
                          <w:sz w:val="24"/>
                          <w:lang w:val="fr-FR"/>
                        </w:rPr>
                        <w:t>déclar</w:t>
                      </w:r>
                      <w:r w:rsidR="009E2B8D">
                        <w:rPr>
                          <w:rFonts w:ascii="Arial" w:hAnsi="Arial" w:cs="Arial"/>
                          <w:sz w:val="24"/>
                          <w:lang w:val="fr-FR"/>
                        </w:rPr>
                        <w:t>é</w:t>
                      </w:r>
                      <w:r w:rsidRPr="00890D88">
                        <w:rPr>
                          <w:rFonts w:ascii="Arial" w:hAnsi="Arial" w:cs="Arial"/>
                          <w:sz w:val="24"/>
                          <w:lang w:val="fr-FR"/>
                        </w:rPr>
                        <w:t>: «</w:t>
                      </w:r>
                      <w:r w:rsidR="0027121A">
                        <w:rPr>
                          <w:rFonts w:ascii="Arial" w:hAnsi="Arial" w:cs="Arial"/>
                          <w:sz w:val="24"/>
                          <w:lang w:val="fr-FR"/>
                        </w:rPr>
                        <w:t xml:space="preserve"> </w:t>
                      </w:r>
                      <w:r w:rsidRPr="00890D88">
                        <w:rPr>
                          <w:rFonts w:ascii="Arial" w:hAnsi="Arial" w:cs="Arial"/>
                          <w:sz w:val="24"/>
                          <w:lang w:val="fr-FR"/>
                        </w:rPr>
                        <w:t>Si le but est de renforcer les systèmes gouvernementaux, nous devons travailler ensemble.</w:t>
                      </w:r>
                      <w:r w:rsidR="0027121A">
                        <w:rPr>
                          <w:rFonts w:ascii="Arial" w:hAnsi="Arial" w:cs="Arial"/>
                          <w:sz w:val="24"/>
                          <w:lang w:val="fr-FR"/>
                        </w:rPr>
                        <w:t> »</w:t>
                      </w:r>
                    </w:p>
                    <w:p w14:paraId="73B648F5" w14:textId="77777777" w:rsidR="00890D88" w:rsidRPr="00A5633B" w:rsidRDefault="00890D88" w:rsidP="00890D88">
                      <w:pPr>
                        <w:pStyle w:val="ListParagraph"/>
                        <w:ind w:left="703" w:firstLine="0"/>
                        <w:jc w:val="left"/>
                        <w:rPr>
                          <w:rFonts w:ascii="Arial" w:hAnsi="Arial" w:cs="Arial"/>
                          <w:sz w:val="24"/>
                          <w:lang w:val="fr-FR"/>
                        </w:rPr>
                      </w:pPr>
                    </w:p>
                    <w:p w14:paraId="3319CF66" w14:textId="48252504" w:rsidR="00890D88" w:rsidRDefault="00890D88" w:rsidP="00890D88">
                      <w:pPr>
                        <w:pStyle w:val="ListParagraph"/>
                        <w:numPr>
                          <w:ilvl w:val="0"/>
                          <w:numId w:val="56"/>
                        </w:numPr>
                        <w:jc w:val="left"/>
                        <w:rPr>
                          <w:rFonts w:ascii="Arial" w:hAnsi="Arial" w:cs="Arial"/>
                          <w:sz w:val="24"/>
                          <w:lang w:val="fr-FR"/>
                        </w:rPr>
                      </w:pPr>
                      <w:r w:rsidRPr="00890D88">
                        <w:rPr>
                          <w:rFonts w:ascii="Arial" w:hAnsi="Arial" w:cs="Arial"/>
                          <w:b/>
                          <w:sz w:val="24"/>
                          <w:lang w:val="fr-FR"/>
                        </w:rPr>
                        <w:t>La participation du</w:t>
                      </w:r>
                      <w:r w:rsidR="004259A8">
                        <w:rPr>
                          <w:rFonts w:ascii="Arial" w:hAnsi="Arial" w:cs="Arial"/>
                          <w:b/>
                          <w:sz w:val="24"/>
                          <w:lang w:val="fr-FR"/>
                        </w:rPr>
                        <w:t xml:space="preserve"> secteur privé dans WASH est clé pour</w:t>
                      </w:r>
                      <w:r w:rsidRPr="00890D88">
                        <w:rPr>
                          <w:rFonts w:ascii="Arial" w:hAnsi="Arial" w:cs="Arial"/>
                          <w:b/>
                          <w:sz w:val="24"/>
                          <w:lang w:val="fr-FR"/>
                        </w:rPr>
                        <w:t xml:space="preserve"> la durabilité.</w:t>
                      </w:r>
                      <w:r w:rsidRPr="00890D88">
                        <w:rPr>
                          <w:rFonts w:ascii="Arial" w:hAnsi="Arial" w:cs="Arial"/>
                          <w:sz w:val="24"/>
                          <w:lang w:val="fr-FR"/>
                        </w:rPr>
                        <w:t xml:space="preserve"> </w:t>
                      </w:r>
                      <w:r w:rsidRPr="00C52E89">
                        <w:rPr>
                          <w:rFonts w:ascii="Arial" w:hAnsi="Arial" w:cs="Arial"/>
                          <w:sz w:val="24"/>
                          <w:lang w:val="fr-FR"/>
                        </w:rPr>
                        <w:t xml:space="preserve">L'expérience de WaterAid Tanzanie en soutenant le secteur privé à coopérer avec </w:t>
                      </w:r>
                      <w:r w:rsidR="00C5741E">
                        <w:rPr>
                          <w:rFonts w:ascii="Arial" w:hAnsi="Arial" w:cs="Arial"/>
                          <w:sz w:val="24"/>
                          <w:lang w:val="fr-FR"/>
                        </w:rPr>
                        <w:t xml:space="preserve">le </w:t>
                      </w:r>
                      <w:r w:rsidRPr="00C52E89">
                        <w:rPr>
                          <w:rFonts w:ascii="Arial" w:hAnsi="Arial" w:cs="Arial"/>
                          <w:sz w:val="24"/>
                          <w:lang w:val="fr-FR"/>
                        </w:rPr>
                        <w:t>WASH intégré dans les zones urbaines, en particulier dans la vidange d</w:t>
                      </w:r>
                      <w:r w:rsidR="00306AAC">
                        <w:rPr>
                          <w:rFonts w:ascii="Arial" w:hAnsi="Arial" w:cs="Arial"/>
                          <w:sz w:val="24"/>
                          <w:lang w:val="fr-FR"/>
                        </w:rPr>
                        <w:t>es fosses à Dar es-Salaam, est</w:t>
                      </w:r>
                      <w:r w:rsidRPr="00C52E89">
                        <w:rPr>
                          <w:rFonts w:ascii="Arial" w:hAnsi="Arial" w:cs="Arial"/>
                          <w:sz w:val="24"/>
                          <w:lang w:val="fr-FR"/>
                        </w:rPr>
                        <w:t xml:space="preserve"> </w:t>
                      </w:r>
                      <w:r w:rsidR="00F32C81">
                        <w:rPr>
                          <w:rFonts w:ascii="Arial" w:hAnsi="Arial" w:cs="Arial"/>
                          <w:sz w:val="24"/>
                          <w:lang w:val="fr-FR"/>
                        </w:rPr>
                        <w:t>couronné</w:t>
                      </w:r>
                      <w:r w:rsidR="00306AAC">
                        <w:rPr>
                          <w:rFonts w:ascii="Arial" w:hAnsi="Arial" w:cs="Arial"/>
                          <w:sz w:val="24"/>
                          <w:lang w:val="fr-FR"/>
                        </w:rPr>
                        <w:t xml:space="preserve"> de succès. WaterAid </w:t>
                      </w:r>
                      <w:r w:rsidR="009E2B8D">
                        <w:rPr>
                          <w:rFonts w:ascii="Arial" w:hAnsi="Arial" w:cs="Arial"/>
                          <w:sz w:val="24"/>
                          <w:lang w:val="fr-FR"/>
                        </w:rPr>
                        <w:t xml:space="preserve">a </w:t>
                      </w:r>
                      <w:r w:rsidRPr="00C52E89">
                        <w:rPr>
                          <w:rFonts w:ascii="Arial" w:hAnsi="Arial" w:cs="Arial"/>
                          <w:sz w:val="24"/>
                          <w:lang w:val="fr-FR"/>
                        </w:rPr>
                        <w:t>aid</w:t>
                      </w:r>
                      <w:r w:rsidR="009E2B8D">
                        <w:rPr>
                          <w:rFonts w:ascii="Arial" w:hAnsi="Arial" w:cs="Arial"/>
                          <w:sz w:val="24"/>
                          <w:lang w:val="fr-FR"/>
                        </w:rPr>
                        <w:t>é</w:t>
                      </w:r>
                      <w:r w:rsidRPr="00C52E89">
                        <w:rPr>
                          <w:rFonts w:ascii="Arial" w:hAnsi="Arial" w:cs="Arial"/>
                          <w:sz w:val="24"/>
                          <w:lang w:val="fr-FR"/>
                        </w:rPr>
                        <w:t xml:space="preserve"> </w:t>
                      </w:r>
                      <w:r w:rsidR="00306AAC" w:rsidRPr="00C52E89">
                        <w:rPr>
                          <w:rFonts w:ascii="Arial" w:hAnsi="Arial" w:cs="Arial"/>
                          <w:sz w:val="24"/>
                          <w:lang w:val="fr-FR"/>
                        </w:rPr>
                        <w:t>à</w:t>
                      </w:r>
                      <w:r w:rsidR="00306AAC">
                        <w:rPr>
                          <w:rFonts w:ascii="Arial" w:hAnsi="Arial" w:cs="Arial"/>
                          <w:sz w:val="24"/>
                          <w:lang w:val="fr-FR"/>
                        </w:rPr>
                        <w:t xml:space="preserve"> </w:t>
                      </w:r>
                      <w:r w:rsidRPr="00C52E89">
                        <w:rPr>
                          <w:rFonts w:ascii="Arial" w:hAnsi="Arial" w:cs="Arial"/>
                          <w:sz w:val="24"/>
                          <w:lang w:val="fr-FR"/>
                        </w:rPr>
                        <w:t xml:space="preserve">deux groupes d'entrepreneurs </w:t>
                      </w:r>
                      <w:r w:rsidR="00C5741E">
                        <w:rPr>
                          <w:rFonts w:ascii="Arial" w:hAnsi="Arial" w:cs="Arial"/>
                          <w:sz w:val="24"/>
                          <w:lang w:val="fr-FR"/>
                        </w:rPr>
                        <w:t xml:space="preserve">à </w:t>
                      </w:r>
                      <w:r w:rsidRPr="00C52E89">
                        <w:rPr>
                          <w:rFonts w:ascii="Arial" w:hAnsi="Arial" w:cs="Arial"/>
                          <w:sz w:val="24"/>
                          <w:lang w:val="fr-FR"/>
                        </w:rPr>
                        <w:t>accéder à des prêts à travers un</w:t>
                      </w:r>
                      <w:r w:rsidR="00360111">
                        <w:rPr>
                          <w:rFonts w:ascii="Arial" w:hAnsi="Arial" w:cs="Arial"/>
                          <w:sz w:val="24"/>
                          <w:lang w:val="fr-FR"/>
                        </w:rPr>
                        <w:t xml:space="preserve">e facilité de </w:t>
                      </w:r>
                      <w:r w:rsidR="00C5741E">
                        <w:rPr>
                          <w:rFonts w:ascii="Arial" w:hAnsi="Arial" w:cs="Arial"/>
                          <w:sz w:val="24"/>
                          <w:lang w:val="fr-FR"/>
                        </w:rPr>
                        <w:t>prêts</w:t>
                      </w:r>
                      <w:r w:rsidRPr="00C52E89">
                        <w:rPr>
                          <w:rFonts w:ascii="Arial" w:hAnsi="Arial" w:cs="Arial"/>
                          <w:sz w:val="24"/>
                          <w:lang w:val="fr-FR"/>
                        </w:rPr>
                        <w:t xml:space="preserve"> pour l'achat d'équipement </w:t>
                      </w:r>
                      <w:r w:rsidR="00360111">
                        <w:rPr>
                          <w:rFonts w:ascii="Arial" w:hAnsi="Arial" w:cs="Arial"/>
                          <w:sz w:val="24"/>
                          <w:lang w:val="fr-FR"/>
                        </w:rPr>
                        <w:t xml:space="preserve">pour la vidange des </w:t>
                      </w:r>
                      <w:r w:rsidRPr="00C52E89">
                        <w:rPr>
                          <w:rFonts w:ascii="Arial" w:hAnsi="Arial" w:cs="Arial"/>
                          <w:sz w:val="24"/>
                          <w:lang w:val="fr-FR"/>
                        </w:rPr>
                        <w:t>fosse</w:t>
                      </w:r>
                      <w:r w:rsidR="00360111">
                        <w:rPr>
                          <w:rFonts w:ascii="Arial" w:hAnsi="Arial" w:cs="Arial"/>
                          <w:sz w:val="24"/>
                          <w:lang w:val="fr-FR"/>
                        </w:rPr>
                        <w:t>s</w:t>
                      </w:r>
                      <w:r w:rsidRPr="00C52E89">
                        <w:rPr>
                          <w:rFonts w:ascii="Arial" w:hAnsi="Arial" w:cs="Arial"/>
                          <w:sz w:val="24"/>
                          <w:lang w:val="fr-FR"/>
                        </w:rPr>
                        <w:t xml:space="preserve">, tels que pompes de vidange, tricycles, réservoirs, dispositifs de levage, et </w:t>
                      </w:r>
                      <w:r w:rsidR="00F32C81">
                        <w:rPr>
                          <w:rFonts w:ascii="Arial" w:hAnsi="Arial" w:cs="Arial"/>
                          <w:sz w:val="24"/>
                          <w:lang w:val="fr-FR"/>
                        </w:rPr>
                        <w:t>équipement</w:t>
                      </w:r>
                      <w:r w:rsidR="00C5741E">
                        <w:rPr>
                          <w:rFonts w:ascii="Arial" w:hAnsi="Arial" w:cs="Arial"/>
                          <w:sz w:val="24"/>
                          <w:lang w:val="fr-FR"/>
                        </w:rPr>
                        <w:t>s</w:t>
                      </w:r>
                      <w:r w:rsidR="00F32C81">
                        <w:rPr>
                          <w:rFonts w:ascii="Arial" w:hAnsi="Arial" w:cs="Arial"/>
                          <w:sz w:val="24"/>
                          <w:lang w:val="fr-FR"/>
                        </w:rPr>
                        <w:t xml:space="preserve"> de protection, et </w:t>
                      </w:r>
                      <w:r w:rsidRPr="00C52E89">
                        <w:rPr>
                          <w:rFonts w:ascii="Arial" w:hAnsi="Arial" w:cs="Arial"/>
                          <w:sz w:val="24"/>
                          <w:lang w:val="fr-FR"/>
                        </w:rPr>
                        <w:t>fourni</w:t>
                      </w:r>
                      <w:r w:rsidR="00F32C81">
                        <w:rPr>
                          <w:rFonts w:ascii="Arial" w:hAnsi="Arial" w:cs="Arial"/>
                          <w:sz w:val="24"/>
                          <w:lang w:val="fr-FR"/>
                        </w:rPr>
                        <w:t>t</w:t>
                      </w:r>
                      <w:r w:rsidRPr="00C52E89">
                        <w:rPr>
                          <w:rFonts w:ascii="Arial" w:hAnsi="Arial" w:cs="Arial"/>
                          <w:sz w:val="24"/>
                          <w:lang w:val="fr-FR"/>
                        </w:rPr>
                        <w:t xml:space="preserve"> une formation sur l'assainissement pour les entreprises </w:t>
                      </w:r>
                      <w:r w:rsidR="00C5741E">
                        <w:rPr>
                          <w:rFonts w:ascii="Arial" w:hAnsi="Arial" w:cs="Arial"/>
                          <w:sz w:val="24"/>
                          <w:lang w:val="fr-FR"/>
                        </w:rPr>
                        <w:t>naissantes</w:t>
                      </w:r>
                      <w:r w:rsidR="00F32C81">
                        <w:rPr>
                          <w:rFonts w:ascii="Arial" w:hAnsi="Arial" w:cs="Arial"/>
                          <w:sz w:val="24"/>
                          <w:lang w:val="fr-FR"/>
                        </w:rPr>
                        <w:t xml:space="preserve">. Tous les groupes ont </w:t>
                      </w:r>
                      <w:r w:rsidRPr="00C52E89">
                        <w:rPr>
                          <w:rFonts w:ascii="Arial" w:hAnsi="Arial" w:cs="Arial"/>
                          <w:sz w:val="24"/>
                          <w:lang w:val="fr-FR"/>
                        </w:rPr>
                        <w:t xml:space="preserve">remboursé leurs prêts et continuent de fournir des services de vidange des fosses de façon indépendante. </w:t>
                      </w:r>
                      <w:r w:rsidRPr="00890D88">
                        <w:rPr>
                          <w:rFonts w:ascii="Arial" w:hAnsi="Arial" w:cs="Arial"/>
                          <w:sz w:val="24"/>
                          <w:lang w:val="fr-FR"/>
                        </w:rPr>
                        <w:t xml:space="preserve">De même, les préposés </w:t>
                      </w:r>
                      <w:r w:rsidR="00C5741E">
                        <w:rPr>
                          <w:rFonts w:ascii="Arial" w:hAnsi="Arial" w:cs="Arial"/>
                          <w:sz w:val="24"/>
                          <w:lang w:val="fr-FR"/>
                        </w:rPr>
                        <w:t xml:space="preserve">aux </w:t>
                      </w:r>
                      <w:r w:rsidRPr="00890D88">
                        <w:rPr>
                          <w:rFonts w:ascii="Arial" w:hAnsi="Arial" w:cs="Arial"/>
                          <w:sz w:val="24"/>
                          <w:lang w:val="fr-FR"/>
                        </w:rPr>
                        <w:t>pompe</w:t>
                      </w:r>
                      <w:r w:rsidR="00C5741E">
                        <w:rPr>
                          <w:rFonts w:ascii="Arial" w:hAnsi="Arial" w:cs="Arial"/>
                          <w:sz w:val="24"/>
                          <w:lang w:val="fr-FR"/>
                        </w:rPr>
                        <w:t>s</w:t>
                      </w:r>
                      <w:r w:rsidRPr="00890D88">
                        <w:rPr>
                          <w:rFonts w:ascii="Arial" w:hAnsi="Arial" w:cs="Arial"/>
                          <w:sz w:val="24"/>
                          <w:lang w:val="fr-FR"/>
                        </w:rPr>
                        <w:t xml:space="preserve"> peuvent effectivement exécuter des programmes d'approvisionnement en eau en milieu rural </w:t>
                      </w:r>
                      <w:r w:rsidR="00240DDB">
                        <w:rPr>
                          <w:rFonts w:ascii="Arial" w:hAnsi="Arial" w:cs="Arial"/>
                          <w:sz w:val="24"/>
                          <w:lang w:val="fr-FR"/>
                        </w:rPr>
                        <w:t>en tant qu’</w:t>
                      </w:r>
                      <w:r w:rsidRPr="00890D88">
                        <w:rPr>
                          <w:rFonts w:ascii="Arial" w:hAnsi="Arial" w:cs="Arial"/>
                          <w:sz w:val="24"/>
                          <w:lang w:val="fr-FR"/>
                        </w:rPr>
                        <w:t>opérateurs privés.</w:t>
                      </w:r>
                    </w:p>
                    <w:p w14:paraId="00364138" w14:textId="77777777" w:rsidR="00890D88" w:rsidRPr="00A5633B" w:rsidRDefault="00890D88" w:rsidP="00890D88">
                      <w:pPr>
                        <w:pStyle w:val="ListParagraph"/>
                        <w:ind w:left="703" w:firstLine="0"/>
                        <w:jc w:val="left"/>
                        <w:rPr>
                          <w:rFonts w:ascii="Arial" w:hAnsi="Arial" w:cs="Arial"/>
                          <w:sz w:val="24"/>
                          <w:lang w:val="fr-FR"/>
                        </w:rPr>
                      </w:pPr>
                    </w:p>
                    <w:p w14:paraId="3C70A78F" w14:textId="5409D4B5" w:rsidR="00890D88" w:rsidRPr="00A5633B" w:rsidRDefault="00890D88" w:rsidP="00890D88">
                      <w:pPr>
                        <w:pStyle w:val="ListParagraph"/>
                        <w:numPr>
                          <w:ilvl w:val="0"/>
                          <w:numId w:val="56"/>
                        </w:numPr>
                        <w:jc w:val="left"/>
                        <w:rPr>
                          <w:rFonts w:ascii="Arial" w:hAnsi="Arial" w:cs="Arial"/>
                          <w:sz w:val="24"/>
                          <w:lang w:val="fr-FR"/>
                        </w:rPr>
                      </w:pPr>
                      <w:r w:rsidRPr="00890D88">
                        <w:rPr>
                          <w:rFonts w:ascii="Arial" w:hAnsi="Arial" w:cs="Arial"/>
                          <w:b/>
                          <w:sz w:val="24"/>
                          <w:lang w:val="fr-FR"/>
                        </w:rPr>
                        <w:t>Il est nécessaire de regarder au-delà des partenariats ONG</w:t>
                      </w:r>
                      <w:r w:rsidRPr="00890D88">
                        <w:rPr>
                          <w:rFonts w:ascii="Arial" w:hAnsi="Arial" w:cs="Arial"/>
                          <w:sz w:val="24"/>
                          <w:lang w:val="fr-FR"/>
                        </w:rPr>
                        <w:t xml:space="preserve">. </w:t>
                      </w:r>
                      <w:r w:rsidRPr="00C52E89">
                        <w:rPr>
                          <w:rFonts w:ascii="Arial" w:hAnsi="Arial" w:cs="Arial"/>
                          <w:sz w:val="24"/>
                          <w:lang w:val="fr-FR"/>
                        </w:rPr>
                        <w:t>Traditionnellement</w:t>
                      </w:r>
                      <w:r w:rsidR="00225191">
                        <w:rPr>
                          <w:rFonts w:ascii="Arial" w:hAnsi="Arial" w:cs="Arial"/>
                          <w:sz w:val="24"/>
                          <w:lang w:val="fr-FR"/>
                        </w:rPr>
                        <w:t xml:space="preserve">, </w:t>
                      </w:r>
                      <w:proofErr w:type="spellStart"/>
                      <w:r w:rsidR="00225191">
                        <w:rPr>
                          <w:rFonts w:ascii="Arial" w:hAnsi="Arial" w:cs="Arial"/>
                          <w:sz w:val="24"/>
                          <w:lang w:val="fr-FR"/>
                        </w:rPr>
                        <w:t>WaterAid</w:t>
                      </w:r>
                      <w:proofErr w:type="spellEnd"/>
                      <w:r w:rsidR="00225191">
                        <w:rPr>
                          <w:rFonts w:ascii="Arial" w:hAnsi="Arial" w:cs="Arial"/>
                          <w:sz w:val="24"/>
                          <w:lang w:val="fr-FR"/>
                        </w:rPr>
                        <w:t xml:space="preserve"> Tanzanie </w:t>
                      </w:r>
                      <w:r w:rsidRPr="00C52E89">
                        <w:rPr>
                          <w:rFonts w:ascii="Arial" w:hAnsi="Arial" w:cs="Arial"/>
                          <w:sz w:val="24"/>
                          <w:lang w:val="fr-FR"/>
                        </w:rPr>
                        <w:t>établi</w:t>
                      </w:r>
                      <w:r w:rsidR="00225191">
                        <w:rPr>
                          <w:rFonts w:ascii="Arial" w:hAnsi="Arial" w:cs="Arial"/>
                          <w:sz w:val="24"/>
                          <w:lang w:val="fr-FR"/>
                        </w:rPr>
                        <w:t>t</w:t>
                      </w:r>
                      <w:r w:rsidRPr="00C52E89">
                        <w:rPr>
                          <w:rFonts w:ascii="Arial" w:hAnsi="Arial" w:cs="Arial"/>
                          <w:sz w:val="24"/>
                          <w:lang w:val="fr-FR"/>
                        </w:rPr>
                        <w:t xml:space="preserve"> </w:t>
                      </w:r>
                      <w:r w:rsidR="00240DDB">
                        <w:rPr>
                          <w:rFonts w:ascii="Arial" w:hAnsi="Arial" w:cs="Arial"/>
                          <w:sz w:val="24"/>
                          <w:lang w:val="fr-FR"/>
                        </w:rPr>
                        <w:t>ses</w:t>
                      </w:r>
                      <w:r w:rsidR="00240DDB" w:rsidRPr="00C52E89">
                        <w:rPr>
                          <w:rFonts w:ascii="Arial" w:hAnsi="Arial" w:cs="Arial"/>
                          <w:sz w:val="24"/>
                          <w:lang w:val="fr-FR"/>
                        </w:rPr>
                        <w:t xml:space="preserve"> </w:t>
                      </w:r>
                      <w:r w:rsidRPr="00C52E89">
                        <w:rPr>
                          <w:rFonts w:ascii="Arial" w:hAnsi="Arial" w:cs="Arial"/>
                          <w:sz w:val="24"/>
                          <w:lang w:val="fr-FR"/>
                        </w:rPr>
                        <w:t>partenariat</w:t>
                      </w:r>
                      <w:r w:rsidR="00240DDB">
                        <w:rPr>
                          <w:rFonts w:ascii="Arial" w:hAnsi="Arial" w:cs="Arial"/>
                          <w:sz w:val="24"/>
                          <w:lang w:val="fr-FR"/>
                        </w:rPr>
                        <w:t>s</w:t>
                      </w:r>
                      <w:r w:rsidRPr="00C52E89">
                        <w:rPr>
                          <w:rFonts w:ascii="Arial" w:hAnsi="Arial" w:cs="Arial"/>
                          <w:sz w:val="24"/>
                          <w:lang w:val="fr-FR"/>
                        </w:rPr>
                        <w:t xml:space="preserve"> avec les ONG. Cependant, il y a maintenant la possibilité de travailler avec des partenaires du secteur privé qui peuvent fournir des services WASH efficaces.</w:t>
                      </w:r>
                      <w:r w:rsidRPr="00C52E89">
                        <w:rPr>
                          <w:rFonts w:ascii="Arial" w:hAnsi="Arial" w:cs="Arial"/>
                          <w:sz w:val="24"/>
                          <w:lang w:val="fr-FR"/>
                        </w:rPr>
                        <w:br/>
                      </w:r>
                      <w:bookmarkEnd w:id="1"/>
                    </w:p>
                  </w:txbxContent>
                </v:textbox>
                <w10:wrap type="topAndBottom" anchorx="page"/>
              </v:shape>
            </w:pict>
          </mc:Fallback>
        </mc:AlternateContent>
      </w:r>
    </w:p>
    <w:p w14:paraId="2D6371C5" w14:textId="3DFE0DF2" w:rsidR="00890D88" w:rsidRPr="0098353E" w:rsidRDefault="00890D88" w:rsidP="000F74DA">
      <w:pPr>
        <w:spacing w:after="0" w:line="240" w:lineRule="auto"/>
        <w:ind w:left="0" w:firstLine="0"/>
        <w:jc w:val="left"/>
        <w:rPr>
          <w:rFonts w:ascii="Arial" w:hAnsi="Arial" w:cs="Arial"/>
          <w:i/>
          <w:lang w:val="fr-FR" w:eastAsia="en-GB"/>
        </w:rPr>
      </w:pPr>
    </w:p>
    <w:p w14:paraId="5B105C5F" w14:textId="77777777" w:rsidR="003B307E" w:rsidRPr="003B12B0" w:rsidRDefault="003B307E" w:rsidP="003B307E">
      <w:pPr>
        <w:spacing w:after="0" w:line="240" w:lineRule="auto"/>
        <w:ind w:left="17" w:hanging="17"/>
        <w:jc w:val="left"/>
        <w:rPr>
          <w:rFonts w:ascii="Arial" w:hAnsi="Arial" w:cs="Arial"/>
          <w:lang w:val="fr-FR" w:eastAsia="en-GB"/>
        </w:rPr>
      </w:pPr>
      <w:r w:rsidRPr="003B12B0">
        <w:rPr>
          <w:rFonts w:ascii="Arial" w:hAnsi="Arial" w:cs="Arial"/>
          <w:lang w:val="fr-FR" w:eastAsia="en-GB"/>
        </w:rPr>
        <w:t>Cette étude de cas s'appuie sur des groupes de réflexion par IOD Parc avec le personnel de WaterAid et ses partenaires, dans le cadre  d’évaluation finale pour le Programme de l’Accord de Partenariat 2016 du Département pour le Développement International du Royaume-Uni.</w:t>
      </w:r>
    </w:p>
    <w:p w14:paraId="1DB47F22" w14:textId="77777777" w:rsidR="003B307E" w:rsidRPr="003B12B0" w:rsidRDefault="003B307E" w:rsidP="000F74DA">
      <w:pPr>
        <w:spacing w:after="0" w:line="240" w:lineRule="auto"/>
        <w:ind w:left="0" w:firstLine="0"/>
        <w:jc w:val="left"/>
        <w:rPr>
          <w:rFonts w:ascii="Arial" w:hAnsi="Arial" w:cs="Arial"/>
          <w:i/>
          <w:lang w:val="fr-FR" w:eastAsia="en-GB"/>
        </w:rPr>
      </w:pPr>
    </w:p>
    <w:p w14:paraId="307DEDEE" w14:textId="77777777" w:rsidR="00303F64" w:rsidRPr="003B12B0" w:rsidRDefault="004C4BDA" w:rsidP="00FD5B0F">
      <w:pPr>
        <w:spacing w:after="0" w:line="240" w:lineRule="auto"/>
        <w:jc w:val="left"/>
        <w:rPr>
          <w:rFonts w:ascii="Arial" w:hAnsi="Arial" w:cs="Arial"/>
          <w:szCs w:val="20"/>
          <w:lang w:val="fr-FR"/>
        </w:rPr>
      </w:pPr>
      <w:r w:rsidRPr="003B12B0">
        <w:rPr>
          <w:rFonts w:ascii="Arial" w:hAnsi="Arial" w:cs="Arial"/>
          <w:szCs w:val="20"/>
          <w:lang w:val="fr-FR"/>
        </w:rPr>
        <w:t xml:space="preserve">Photo: </w:t>
      </w:r>
      <w:r w:rsidRPr="003B12B0">
        <w:rPr>
          <w:rFonts w:ascii="Arial" w:hAnsi="Arial" w:cs="Arial"/>
          <w:bCs/>
          <w:szCs w:val="20"/>
          <w:shd w:val="clear" w:color="auto" w:fill="FFFFFF"/>
          <w:lang w:val="fr-FR"/>
        </w:rPr>
        <w:t>WaterAid/ Jake Lyell</w:t>
      </w:r>
    </w:p>
    <w:sectPr w:rsidR="00303F64" w:rsidRPr="003B12B0" w:rsidSect="00644B97">
      <w:headerReference w:type="default" r:id="rId10"/>
      <w:footerReference w:type="default" r:id="rId11"/>
      <w:pgSz w:w="11906" w:h="16838" w:code="9"/>
      <w:pgMar w:top="1440" w:right="1440" w:bottom="1440" w:left="1440" w:header="288" w:footer="28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5699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A4698" w14:textId="77777777" w:rsidR="00CA2169" w:rsidRDefault="00CA2169" w:rsidP="00A76000">
      <w:pPr>
        <w:spacing w:after="0" w:line="240" w:lineRule="auto"/>
      </w:pPr>
      <w:r>
        <w:separator/>
      </w:r>
    </w:p>
  </w:endnote>
  <w:endnote w:type="continuationSeparator" w:id="0">
    <w:p w14:paraId="7D0D3560" w14:textId="77777777" w:rsidR="00CA2169" w:rsidRDefault="00CA2169" w:rsidP="00A76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eta Offc">
    <w:panose1 w:val="020B0504030101020102"/>
    <w:charset w:val="00"/>
    <w:family w:val="swiss"/>
    <w:pitch w:val="variable"/>
    <w:sig w:usb0="800000EF" w:usb1="5000207B" w:usb2="00000008"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480"/>
    </w:tblGrid>
    <w:tr w:rsidR="007853D5" w:rsidRPr="007853D5" w14:paraId="61C7604D" w14:textId="77777777" w:rsidTr="000F0E1C">
      <w:trPr>
        <w:trHeight w:val="283"/>
      </w:trPr>
      <w:tc>
        <w:tcPr>
          <w:tcW w:w="4762" w:type="dxa"/>
          <w:tcBorders>
            <w:bottom w:val="single" w:sz="4" w:space="0" w:color="00AEEF"/>
          </w:tcBorders>
          <w:vAlign w:val="bottom"/>
        </w:tcPr>
        <w:p w14:paraId="1AA2568B" w14:textId="77777777" w:rsidR="007853D5" w:rsidRPr="007853D5" w:rsidRDefault="007853D5" w:rsidP="000F0E1C">
          <w:pPr>
            <w:pStyle w:val="Footer"/>
            <w:rPr>
              <w:rFonts w:ascii="Arial" w:hAnsi="Arial" w:cs="Arial"/>
              <w:b/>
              <w:color w:val="808080" w:themeColor="background1" w:themeShade="80"/>
            </w:rPr>
          </w:pPr>
        </w:p>
      </w:tc>
      <w:tc>
        <w:tcPr>
          <w:tcW w:w="4480" w:type="dxa"/>
          <w:tcBorders>
            <w:bottom w:val="single" w:sz="4" w:space="0" w:color="00AEEF"/>
          </w:tcBorders>
          <w:vAlign w:val="bottom"/>
        </w:tcPr>
        <w:p w14:paraId="60DEE36B" w14:textId="77777777" w:rsidR="007853D5" w:rsidRPr="007853D5" w:rsidRDefault="007853D5" w:rsidP="000F0E1C">
          <w:pPr>
            <w:pStyle w:val="Footer"/>
            <w:jc w:val="right"/>
            <w:rPr>
              <w:rFonts w:ascii="Arial" w:hAnsi="Arial" w:cs="Arial"/>
              <w:color w:val="808080" w:themeColor="background1" w:themeShade="80"/>
            </w:rPr>
          </w:pPr>
        </w:p>
      </w:tc>
    </w:tr>
    <w:tr w:rsidR="007853D5" w:rsidRPr="007853D5" w14:paraId="1865BE00" w14:textId="77777777" w:rsidTr="000F0E1C">
      <w:trPr>
        <w:trHeight w:val="283"/>
      </w:trPr>
      <w:tc>
        <w:tcPr>
          <w:tcW w:w="4762" w:type="dxa"/>
          <w:tcBorders>
            <w:top w:val="single" w:sz="4" w:space="0" w:color="00AEEF"/>
          </w:tcBorders>
          <w:vAlign w:val="bottom"/>
        </w:tcPr>
        <w:p w14:paraId="38C66169" w14:textId="77777777" w:rsidR="007853D5" w:rsidRPr="007853D5" w:rsidRDefault="007853D5" w:rsidP="000F0E1C">
          <w:pPr>
            <w:pStyle w:val="Footer"/>
            <w:rPr>
              <w:rFonts w:ascii="Arial" w:hAnsi="Arial" w:cs="Arial"/>
              <w:b/>
              <w:color w:val="808080" w:themeColor="background1" w:themeShade="80"/>
            </w:rPr>
          </w:pPr>
          <w:r w:rsidRPr="007853D5">
            <w:rPr>
              <w:rFonts w:ascii="Arial" w:hAnsi="Arial" w:cs="Arial"/>
              <w:b/>
              <w:color w:val="808080" w:themeColor="background1" w:themeShade="80"/>
            </w:rPr>
            <w:t>www.wateraid.org/ppa</w:t>
          </w:r>
        </w:p>
      </w:tc>
      <w:tc>
        <w:tcPr>
          <w:tcW w:w="4480" w:type="dxa"/>
          <w:tcBorders>
            <w:top w:val="single" w:sz="4" w:space="0" w:color="00AEEF"/>
          </w:tcBorders>
          <w:vAlign w:val="bottom"/>
        </w:tcPr>
        <w:p w14:paraId="2D93C127" w14:textId="77777777" w:rsidR="007853D5" w:rsidRPr="007853D5" w:rsidRDefault="007853D5" w:rsidP="000F0E1C">
          <w:pPr>
            <w:pStyle w:val="Footer"/>
            <w:jc w:val="right"/>
            <w:rPr>
              <w:rFonts w:ascii="Arial" w:hAnsi="Arial" w:cs="Arial"/>
              <w:color w:val="808080" w:themeColor="background1" w:themeShade="80"/>
            </w:rPr>
          </w:pPr>
          <w:r w:rsidRPr="007853D5">
            <w:rPr>
              <w:rFonts w:ascii="Arial" w:hAnsi="Arial" w:cs="Arial"/>
              <w:color w:val="808080" w:themeColor="background1" w:themeShade="80"/>
            </w:rPr>
            <w:t>wateraid@wateraid.org</w:t>
          </w:r>
        </w:p>
      </w:tc>
    </w:tr>
    <w:tr w:rsidR="007853D5" w:rsidRPr="007853D5" w14:paraId="23DEB89D" w14:textId="77777777" w:rsidTr="000F0E1C">
      <w:trPr>
        <w:trHeight w:val="283"/>
      </w:trPr>
      <w:tc>
        <w:tcPr>
          <w:tcW w:w="4762" w:type="dxa"/>
          <w:tcBorders>
            <w:bottom w:val="single" w:sz="4" w:space="0" w:color="FFFFFF" w:themeColor="background1"/>
          </w:tcBorders>
          <w:vAlign w:val="bottom"/>
        </w:tcPr>
        <w:p w14:paraId="1236CEC2" w14:textId="77777777" w:rsidR="007853D5" w:rsidRPr="007853D5" w:rsidRDefault="007853D5" w:rsidP="000F0E1C">
          <w:pPr>
            <w:pStyle w:val="Footer"/>
            <w:rPr>
              <w:rFonts w:ascii="Arial" w:hAnsi="Arial" w:cs="Arial"/>
              <w:color w:val="808080" w:themeColor="background1" w:themeShade="80"/>
            </w:rPr>
          </w:pPr>
          <w:r w:rsidRPr="007853D5">
            <w:rPr>
              <w:rFonts w:ascii="Arial" w:hAnsi="Arial" w:cs="Arial"/>
              <w:color w:val="808080" w:themeColor="background1" w:themeShade="80"/>
            </w:rPr>
            <w:t>47–49 Durham Street, Londres SE11 5JD UK</w:t>
          </w:r>
        </w:p>
      </w:tc>
      <w:tc>
        <w:tcPr>
          <w:tcW w:w="4480" w:type="dxa"/>
          <w:tcBorders>
            <w:bottom w:val="single" w:sz="4" w:space="0" w:color="FFFFFF" w:themeColor="background1"/>
          </w:tcBorders>
          <w:vAlign w:val="bottom"/>
        </w:tcPr>
        <w:p w14:paraId="5BA6AA43" w14:textId="77777777" w:rsidR="007853D5" w:rsidRPr="007853D5" w:rsidRDefault="007853D5" w:rsidP="000F0E1C">
          <w:pPr>
            <w:pStyle w:val="Footer"/>
            <w:jc w:val="right"/>
            <w:rPr>
              <w:rFonts w:ascii="Arial" w:hAnsi="Arial" w:cs="Arial"/>
              <w:color w:val="808080" w:themeColor="background1" w:themeShade="80"/>
            </w:rPr>
          </w:pPr>
          <w:r w:rsidRPr="007853D5">
            <w:rPr>
              <w:rFonts w:ascii="Arial" w:hAnsi="Arial" w:cs="Arial"/>
              <w:color w:val="808080" w:themeColor="background1" w:themeShade="80"/>
            </w:rPr>
            <w:t>+44 (0)20 7793 4500</w:t>
          </w:r>
        </w:p>
      </w:tc>
    </w:tr>
    <w:tr w:rsidR="007853D5" w:rsidRPr="007853D5" w14:paraId="3A50BE18" w14:textId="77777777" w:rsidTr="000F0E1C">
      <w:trPr>
        <w:trHeight w:val="283"/>
      </w:trPr>
      <w:tc>
        <w:tcPr>
          <w:tcW w:w="92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25D2492" w14:textId="77777777" w:rsidR="007853D5" w:rsidRPr="007853D5" w:rsidRDefault="007853D5" w:rsidP="000F0E1C">
          <w:pPr>
            <w:pStyle w:val="Footer"/>
            <w:jc w:val="center"/>
            <w:rPr>
              <w:rFonts w:ascii="Arial" w:hAnsi="Arial" w:cs="Arial"/>
              <w:color w:val="808080" w:themeColor="background1" w:themeShade="80"/>
              <w:sz w:val="10"/>
              <w:szCs w:val="10"/>
            </w:rPr>
          </w:pPr>
          <w:r w:rsidRPr="007853D5">
            <w:rPr>
              <w:rFonts w:ascii="Arial" w:hAnsi="Arial" w:cs="Arial"/>
              <w:sz w:val="10"/>
              <w:szCs w:val="10"/>
            </w:rPr>
            <w:t>WaterAid : Australie ABN 99 700 687 141. Canada Enregistrement de bienfaisance 119288934 RR0001. Immatriculée au registre des organisations à but non lucratif sous le numéro 288701 (Angleterre et Pays de Galles) et SC039479 (Écosse). Immatriculée au registre des Fondations en Suède. Exemptée de l’impôt aux États-Unis en vertu de la disposition 501 (c) (3) sur les organisations à but non lucratif.</w:t>
          </w:r>
        </w:p>
      </w:tc>
    </w:tr>
  </w:tbl>
  <w:sdt>
    <w:sdtPr>
      <w:id w:val="588741264"/>
      <w:docPartObj>
        <w:docPartGallery w:val="Page Numbers (Bottom of Page)"/>
        <w:docPartUnique/>
      </w:docPartObj>
    </w:sdtPr>
    <w:sdtEndPr>
      <w:rPr>
        <w:rFonts w:ascii="Arial" w:hAnsi="Arial" w:cs="Arial"/>
        <w:noProof/>
        <w:sz w:val="24"/>
      </w:rPr>
    </w:sdtEndPr>
    <w:sdtContent>
      <w:p w14:paraId="278854E1" w14:textId="3C071576" w:rsidR="007853D5" w:rsidRPr="007853D5" w:rsidRDefault="007853D5">
        <w:pPr>
          <w:pStyle w:val="Footer"/>
          <w:jc w:val="center"/>
          <w:rPr>
            <w:rFonts w:ascii="Arial" w:hAnsi="Arial" w:cs="Arial"/>
            <w:sz w:val="24"/>
          </w:rPr>
        </w:pPr>
        <w:r w:rsidRPr="007853D5">
          <w:rPr>
            <w:rFonts w:ascii="Arial" w:hAnsi="Arial" w:cs="Arial"/>
            <w:sz w:val="24"/>
          </w:rPr>
          <w:fldChar w:fldCharType="begin"/>
        </w:r>
        <w:r w:rsidRPr="007853D5">
          <w:rPr>
            <w:rFonts w:ascii="Arial" w:hAnsi="Arial" w:cs="Arial"/>
            <w:sz w:val="24"/>
          </w:rPr>
          <w:instrText xml:space="preserve"> PAGE   \* MERGEFORMAT </w:instrText>
        </w:r>
        <w:r w:rsidRPr="007853D5">
          <w:rPr>
            <w:rFonts w:ascii="Arial" w:hAnsi="Arial" w:cs="Arial"/>
            <w:sz w:val="24"/>
          </w:rPr>
          <w:fldChar w:fldCharType="separate"/>
        </w:r>
        <w:r w:rsidR="008D17CB">
          <w:rPr>
            <w:rFonts w:ascii="Arial" w:hAnsi="Arial" w:cs="Arial"/>
            <w:noProof/>
            <w:sz w:val="24"/>
          </w:rPr>
          <w:t>1</w:t>
        </w:r>
        <w:r w:rsidRPr="007853D5">
          <w:rPr>
            <w:rFonts w:ascii="Arial" w:hAnsi="Arial" w:cs="Arial"/>
            <w:noProof/>
            <w:sz w:val="24"/>
          </w:rPr>
          <w:fldChar w:fldCharType="end"/>
        </w:r>
      </w:p>
    </w:sdtContent>
  </w:sdt>
  <w:p w14:paraId="65DD8614" w14:textId="77777777" w:rsidR="003D6C2D" w:rsidRPr="007853D5" w:rsidRDefault="003D6C2D">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17341" w14:textId="77777777" w:rsidR="00CA2169" w:rsidRDefault="00CA2169" w:rsidP="00A76000">
      <w:pPr>
        <w:spacing w:after="0" w:line="240" w:lineRule="auto"/>
      </w:pPr>
      <w:r>
        <w:separator/>
      </w:r>
    </w:p>
  </w:footnote>
  <w:footnote w:type="continuationSeparator" w:id="0">
    <w:p w14:paraId="6F0D8747" w14:textId="77777777" w:rsidR="00CA2169" w:rsidRDefault="00CA2169" w:rsidP="00A760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82038" w14:textId="77777777" w:rsidR="003D6C2D" w:rsidRPr="00937649" w:rsidRDefault="002C18BE" w:rsidP="003D6C2D">
    <w:pPr>
      <w:pStyle w:val="Header"/>
      <w:jc w:val="right"/>
      <w:rPr>
        <w:rFonts w:ascii="Meta Offc" w:hAnsi="Meta Offc" w:cs="Meta Offc"/>
        <w:noProof/>
      </w:rPr>
    </w:pPr>
    <w:r>
      <w:rPr>
        <w:b/>
        <w:noProof/>
        <w:color w:val="00549E"/>
        <w:lang w:eastAsia="en-GB"/>
      </w:rPr>
      <w:drawing>
        <wp:anchor distT="0" distB="0" distL="114300" distR="114300" simplePos="0" relativeHeight="251661312" behindDoc="1" locked="0" layoutInCell="1" allowOverlap="1" wp14:anchorId="272546D3" wp14:editId="5C1AD495">
          <wp:simplePos x="0" y="0"/>
          <wp:positionH relativeFrom="column">
            <wp:posOffset>3438525</wp:posOffset>
          </wp:positionH>
          <wp:positionV relativeFrom="paragraph">
            <wp:posOffset>-78105</wp:posOffset>
          </wp:positionV>
          <wp:extent cx="738505" cy="781050"/>
          <wp:effectExtent l="0" t="0" r="4445" b="0"/>
          <wp:wrapTight wrapText="bothSides">
            <wp:wrapPolygon edited="0">
              <wp:start x="0" y="0"/>
              <wp:lineTo x="0" y="21073"/>
              <wp:lineTo x="21173" y="21073"/>
              <wp:lineTo x="21173" y="0"/>
              <wp:lineTo x="0" y="0"/>
            </wp:wrapPolygon>
          </wp:wrapTight>
          <wp:docPr id="6" name="Picture 6" descr="C:\Users\reheald\AppData\Local\Temp\UK AID - Standard -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heald\AppData\Local\Temp\UK AID - Standard - 4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850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588"/>
    </w:tblGrid>
    <w:tr w:rsidR="003D6C2D" w14:paraId="264D548A" w14:textId="77777777" w:rsidTr="004B2CC5">
      <w:trPr>
        <w:trHeight w:val="454"/>
      </w:trPr>
      <w:tc>
        <w:tcPr>
          <w:tcW w:w="5210" w:type="dxa"/>
          <w:vAlign w:val="center"/>
        </w:tcPr>
        <w:p w14:paraId="4378D8DD" w14:textId="77777777" w:rsidR="003D6C2D" w:rsidRPr="005B77C9" w:rsidRDefault="00D212B0" w:rsidP="004B2CC5">
          <w:pPr>
            <w:pStyle w:val="Header"/>
            <w:spacing w:before="200"/>
            <w:rPr>
              <w:rFonts w:ascii="Arial" w:hAnsi="Arial" w:cs="Arial"/>
              <w:b/>
              <w:color w:val="808080" w:themeColor="background1" w:themeShade="80"/>
            </w:rPr>
          </w:pPr>
          <w:r>
            <w:rPr>
              <w:rFonts w:ascii="Arial" w:hAnsi="Arial" w:cs="Arial"/>
              <w:b/>
              <w:color w:val="808080" w:themeColor="background1" w:themeShade="80"/>
            </w:rPr>
            <w:t>Étude de cas – Av</w:t>
          </w:r>
          <w:r w:rsidR="003D6C2D" w:rsidRPr="005B77C9">
            <w:rPr>
              <w:rFonts w:ascii="Arial" w:hAnsi="Arial" w:cs="Arial"/>
              <w:b/>
              <w:color w:val="808080" w:themeColor="background1" w:themeShade="80"/>
            </w:rPr>
            <w:t>ril 2016</w:t>
          </w:r>
          <w:r w:rsidR="008B7EAC">
            <w:rPr>
              <w:rFonts w:ascii="Arial" w:hAnsi="Arial" w:cs="Arial"/>
              <w:b/>
              <w:color w:val="808080" w:themeColor="background1" w:themeShade="80"/>
            </w:rPr>
            <w:t xml:space="preserve"> </w:t>
          </w:r>
        </w:p>
      </w:tc>
      <w:tc>
        <w:tcPr>
          <w:tcW w:w="5210" w:type="dxa"/>
          <w:vAlign w:val="center"/>
        </w:tcPr>
        <w:p w14:paraId="0E246BEE" w14:textId="77777777" w:rsidR="003D6C2D" w:rsidRDefault="002C18BE" w:rsidP="004B2CC5">
          <w:pPr>
            <w:jc w:val="right"/>
          </w:pPr>
          <w:r>
            <w:rPr>
              <w:noProof/>
              <w:lang w:eastAsia="en-GB"/>
            </w:rPr>
            <w:drawing>
              <wp:anchor distT="0" distB="0" distL="114300" distR="114300" simplePos="0" relativeHeight="251659264" behindDoc="1" locked="0" layoutInCell="1" allowOverlap="1" wp14:anchorId="0C5A405C" wp14:editId="7D63AFEE">
                <wp:simplePos x="0" y="0"/>
                <wp:positionH relativeFrom="column">
                  <wp:posOffset>1431290</wp:posOffset>
                </wp:positionH>
                <wp:positionV relativeFrom="paragraph">
                  <wp:posOffset>-73660</wp:posOffset>
                </wp:positionV>
                <wp:extent cx="1529080" cy="508635"/>
                <wp:effectExtent l="0" t="0" r="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AID_COL_LOGO_CMYK_Smal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9080" cy="508635"/>
                        </a:xfrm>
                        <a:prstGeom prst="rect">
                          <a:avLst/>
                        </a:prstGeom>
                      </pic:spPr>
                    </pic:pic>
                  </a:graphicData>
                </a:graphic>
                <wp14:sizeRelH relativeFrom="margin">
                  <wp14:pctWidth>0</wp14:pctWidth>
                </wp14:sizeRelH>
                <wp14:sizeRelV relativeFrom="margin">
                  <wp14:pctHeight>0</wp14:pctHeight>
                </wp14:sizeRelV>
              </wp:anchor>
            </w:drawing>
          </w:r>
        </w:p>
      </w:tc>
    </w:tr>
  </w:tbl>
  <w:p w14:paraId="7FB10C1E" w14:textId="77777777" w:rsidR="00A76000" w:rsidRDefault="00A76000" w:rsidP="002C18BE">
    <w:pPr>
      <w:pStyle w:val="Header"/>
      <w:ind w:left="0"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7591"/>
    <w:multiLevelType w:val="hybridMultilevel"/>
    <w:tmpl w:val="13109DD2"/>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1">
    <w:nsid w:val="042C4426"/>
    <w:multiLevelType w:val="hybridMultilevel"/>
    <w:tmpl w:val="2130B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4E6218"/>
    <w:multiLevelType w:val="multilevel"/>
    <w:tmpl w:val="B7CE0B2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Wingdings" w:hAnsi="Wingdings" w:hint="default"/>
        <w:sz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5541709"/>
    <w:multiLevelType w:val="hybridMultilevel"/>
    <w:tmpl w:val="F6AE1402"/>
    <w:lvl w:ilvl="0" w:tplc="643001BE">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
    <w:nsid w:val="072A10A8"/>
    <w:multiLevelType w:val="hybridMultilevel"/>
    <w:tmpl w:val="66FEABFA"/>
    <w:lvl w:ilvl="0" w:tplc="643001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F80976"/>
    <w:multiLevelType w:val="hybridMultilevel"/>
    <w:tmpl w:val="4F06FC96"/>
    <w:lvl w:ilvl="0" w:tplc="93886F46">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50262B"/>
    <w:multiLevelType w:val="hybridMultilevel"/>
    <w:tmpl w:val="28A6B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0F0677E"/>
    <w:multiLevelType w:val="hybridMultilevel"/>
    <w:tmpl w:val="2228AEB4"/>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8">
    <w:nsid w:val="185E076A"/>
    <w:multiLevelType w:val="multilevel"/>
    <w:tmpl w:val="B7CE0B2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Wingdings" w:hAnsi="Wingdings" w:hint="default"/>
        <w:sz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1E374BF1"/>
    <w:multiLevelType w:val="hybridMultilevel"/>
    <w:tmpl w:val="D908B9FA"/>
    <w:lvl w:ilvl="0" w:tplc="28DE3814">
      <w:start w:val="1"/>
      <w:numFmt w:val="upperLetter"/>
      <w:lvlText w:val="%1."/>
      <w:lvlJc w:val="left"/>
      <w:pPr>
        <w:ind w:left="1004" w:hanging="360"/>
      </w:pPr>
      <w:rPr>
        <w:rFonts w:hint="default"/>
        <w:b/>
      </w:rPr>
    </w:lvl>
    <w:lvl w:ilvl="1" w:tplc="31167E24">
      <w:start w:val="1"/>
      <w:numFmt w:val="decimal"/>
      <w:lvlText w:val="%2."/>
      <w:lvlJc w:val="left"/>
      <w:pPr>
        <w:ind w:left="1924" w:hanging="560"/>
      </w:pPr>
      <w:rPr>
        <w:rFonts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E5E2F2F"/>
    <w:multiLevelType w:val="hybridMultilevel"/>
    <w:tmpl w:val="CFE05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03B2C0F"/>
    <w:multiLevelType w:val="hybridMultilevel"/>
    <w:tmpl w:val="08224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0247AE"/>
    <w:multiLevelType w:val="hybridMultilevel"/>
    <w:tmpl w:val="2E4A15E4"/>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13">
    <w:nsid w:val="239A07B7"/>
    <w:multiLevelType w:val="hybridMultilevel"/>
    <w:tmpl w:val="03206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4447DA0"/>
    <w:multiLevelType w:val="multilevel"/>
    <w:tmpl w:val="5746B3EA"/>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Wingdings" w:hAnsi="Wingdings" w:hint="default"/>
        <w:sz w:val="22"/>
      </w:rPr>
    </w:lvl>
    <w:lvl w:ilvl="3">
      <w:start w:val="1"/>
      <w:numFmt w:val="bullet"/>
      <w:lvlText w:val="o"/>
      <w:lvlJc w:val="left"/>
      <w:pPr>
        <w:ind w:left="2880" w:hanging="720"/>
      </w:pPr>
      <w:rPr>
        <w:rFonts w:ascii="Courier New" w:hAnsi="Courier New" w:cs="Courier New"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nsid w:val="26413827"/>
    <w:multiLevelType w:val="hybridMultilevel"/>
    <w:tmpl w:val="DB4CB178"/>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16">
    <w:nsid w:val="27AE0419"/>
    <w:multiLevelType w:val="hybridMultilevel"/>
    <w:tmpl w:val="D326DABC"/>
    <w:lvl w:ilvl="0" w:tplc="08090001">
      <w:start w:val="1"/>
      <w:numFmt w:val="bullet"/>
      <w:lvlText w:val=""/>
      <w:lvlJc w:val="left"/>
      <w:pPr>
        <w:ind w:left="703" w:hanging="360"/>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17">
    <w:nsid w:val="2B0112F1"/>
    <w:multiLevelType w:val="hybridMultilevel"/>
    <w:tmpl w:val="979CEA8A"/>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18">
    <w:nsid w:val="2B150263"/>
    <w:multiLevelType w:val="hybridMultilevel"/>
    <w:tmpl w:val="76D2F84E"/>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19">
    <w:nsid w:val="2B410DDE"/>
    <w:multiLevelType w:val="hybridMultilevel"/>
    <w:tmpl w:val="6928B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20C3675"/>
    <w:multiLevelType w:val="hybridMultilevel"/>
    <w:tmpl w:val="D3A86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75537E"/>
    <w:multiLevelType w:val="multilevel"/>
    <w:tmpl w:val="B7CE0B2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Wingdings" w:hAnsi="Wingdings" w:hint="default"/>
        <w:sz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nsid w:val="35A53B3A"/>
    <w:multiLevelType w:val="hybridMultilevel"/>
    <w:tmpl w:val="AFBAFF88"/>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23">
    <w:nsid w:val="375F6784"/>
    <w:multiLevelType w:val="hybridMultilevel"/>
    <w:tmpl w:val="E53239D8"/>
    <w:lvl w:ilvl="0" w:tplc="04090001">
      <w:start w:val="1"/>
      <w:numFmt w:val="bullet"/>
      <w:lvlText w:val=""/>
      <w:lvlJc w:val="left"/>
      <w:pPr>
        <w:ind w:left="360" w:hanging="360"/>
      </w:pPr>
      <w:rPr>
        <w:rFonts w:ascii="Symbol" w:hAnsi="Symbol" w:hint="default"/>
        <w:b/>
      </w:rPr>
    </w:lvl>
    <w:lvl w:ilvl="1" w:tplc="31167E24">
      <w:start w:val="1"/>
      <w:numFmt w:val="decimal"/>
      <w:lvlText w:val="%2."/>
      <w:lvlJc w:val="left"/>
      <w:pPr>
        <w:ind w:left="1280" w:hanging="5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D42444C"/>
    <w:multiLevelType w:val="multilevel"/>
    <w:tmpl w:val="B7CE0B2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Wingdings" w:hAnsi="Wingdings" w:hint="default"/>
        <w:sz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nsid w:val="412571A9"/>
    <w:multiLevelType w:val="hybridMultilevel"/>
    <w:tmpl w:val="4EBA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B268C8"/>
    <w:multiLevelType w:val="hybridMultilevel"/>
    <w:tmpl w:val="35602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F27A78"/>
    <w:multiLevelType w:val="hybridMultilevel"/>
    <w:tmpl w:val="350A12E0"/>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28">
    <w:nsid w:val="4B5E2B3F"/>
    <w:multiLevelType w:val="hybridMultilevel"/>
    <w:tmpl w:val="7CE4D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77199F"/>
    <w:multiLevelType w:val="hybridMultilevel"/>
    <w:tmpl w:val="37FAE7D4"/>
    <w:lvl w:ilvl="0" w:tplc="6EC862F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1F3B85"/>
    <w:multiLevelType w:val="hybridMultilevel"/>
    <w:tmpl w:val="543E4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E99093C"/>
    <w:multiLevelType w:val="multilevel"/>
    <w:tmpl w:val="041C06DE"/>
    <w:lvl w:ilvl="0">
      <w:start w:val="1"/>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Wingdings" w:hAnsi="Wingdings" w:hint="default"/>
        <w:sz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nsid w:val="4F0B0CED"/>
    <w:multiLevelType w:val="hybridMultilevel"/>
    <w:tmpl w:val="1B3C3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65E2D0D"/>
    <w:multiLevelType w:val="multilevel"/>
    <w:tmpl w:val="071895EA"/>
    <w:lvl w:ilvl="0">
      <w:start w:val="1"/>
      <w:numFmt w:val="bullet"/>
      <w:pStyle w:val="IODPARCBullets"/>
      <w:lvlText w:val=""/>
      <w:lvlJc w:val="left"/>
      <w:pPr>
        <w:ind w:left="360" w:hanging="360"/>
      </w:pPr>
      <w:rPr>
        <w:rFonts w:ascii="Symbol" w:hAnsi="Symbol" w:hint="default"/>
        <w:b w:val="0"/>
        <w:i w:val="0"/>
        <w:color w:val="CCCC00"/>
        <w:sz w:val="28"/>
        <w:szCs w:val="22"/>
      </w:rPr>
    </w:lvl>
    <w:lvl w:ilvl="1">
      <w:start w:val="1"/>
      <w:numFmt w:val="bullet"/>
      <w:suff w:val="space"/>
      <w:lvlText w:val="-"/>
      <w:lvlJc w:val="left"/>
      <w:pPr>
        <w:ind w:left="284" w:hanging="114"/>
      </w:pPr>
      <w:rPr>
        <w:rFonts w:ascii="Georgia" w:hAnsi="Georgia" w:hint="default"/>
        <w:b w:val="0"/>
        <w:i w:val="0"/>
        <w:color w:val="666666"/>
        <w:sz w:val="18"/>
      </w:rPr>
    </w:lvl>
    <w:lvl w:ilvl="2">
      <w:start w:val="1"/>
      <w:numFmt w:val="bullet"/>
      <w:lvlText w:val="-"/>
      <w:lvlJc w:val="left"/>
      <w:pPr>
        <w:ind w:left="851" w:hanging="284"/>
      </w:pPr>
      <w:rPr>
        <w:rFonts w:ascii="Georgia" w:hAnsi="Georgia" w:hint="default"/>
        <w:color w:val="666666"/>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4">
    <w:nsid w:val="58242405"/>
    <w:multiLevelType w:val="hybridMultilevel"/>
    <w:tmpl w:val="3436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35">
    <w:nsid w:val="5BAC2D4C"/>
    <w:multiLevelType w:val="multilevel"/>
    <w:tmpl w:val="B7CE0B2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Wingdings" w:hAnsi="Wingdings" w:hint="default"/>
        <w:sz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nsid w:val="5D8746E2"/>
    <w:multiLevelType w:val="hybridMultilevel"/>
    <w:tmpl w:val="07AA8470"/>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37">
    <w:nsid w:val="5D9B4E21"/>
    <w:multiLevelType w:val="hybridMultilevel"/>
    <w:tmpl w:val="27D8E7BC"/>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38">
    <w:nsid w:val="5EAE0900"/>
    <w:multiLevelType w:val="hybridMultilevel"/>
    <w:tmpl w:val="027ED820"/>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39">
    <w:nsid w:val="5EC2008E"/>
    <w:multiLevelType w:val="hybridMultilevel"/>
    <w:tmpl w:val="D7E4DD6E"/>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40">
    <w:nsid w:val="60E86313"/>
    <w:multiLevelType w:val="hybridMultilevel"/>
    <w:tmpl w:val="205CB8E6"/>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5D4320"/>
    <w:multiLevelType w:val="hybridMultilevel"/>
    <w:tmpl w:val="F0826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60769C3"/>
    <w:multiLevelType w:val="hybridMultilevel"/>
    <w:tmpl w:val="361E6606"/>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43">
    <w:nsid w:val="67144A8F"/>
    <w:multiLevelType w:val="hybridMultilevel"/>
    <w:tmpl w:val="445867C0"/>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44">
    <w:nsid w:val="68665495"/>
    <w:multiLevelType w:val="hybridMultilevel"/>
    <w:tmpl w:val="52420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AAE6A5C"/>
    <w:multiLevelType w:val="hybridMultilevel"/>
    <w:tmpl w:val="54D844DE"/>
    <w:lvl w:ilvl="0" w:tplc="08090001">
      <w:start w:val="1"/>
      <w:numFmt w:val="bullet"/>
      <w:lvlText w:val=""/>
      <w:lvlJc w:val="left"/>
      <w:pPr>
        <w:ind w:left="731" w:hanging="720"/>
      </w:pPr>
      <w:rPr>
        <w:rFonts w:ascii="Symbol" w:hAnsi="Symbol" w:hint="default"/>
      </w:r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46">
    <w:nsid w:val="6E882225"/>
    <w:multiLevelType w:val="multilevel"/>
    <w:tmpl w:val="71B0DA7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Wingdings" w:hAnsi="Wingdings" w:hint="default"/>
        <w:sz w:val="22"/>
      </w:rPr>
    </w:lvl>
    <w:lvl w:ilvl="3">
      <w:start w:val="1"/>
      <w:numFmt w:val="bullet"/>
      <w:lvlText w:val="o"/>
      <w:lvlJc w:val="left"/>
      <w:pPr>
        <w:ind w:left="2880" w:hanging="720"/>
      </w:pPr>
      <w:rPr>
        <w:rFonts w:ascii="Courier New" w:hAnsi="Courier New" w:cs="Courier New"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7">
    <w:nsid w:val="6EE80EE1"/>
    <w:multiLevelType w:val="hybridMultilevel"/>
    <w:tmpl w:val="07C67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1440BF0"/>
    <w:multiLevelType w:val="hybridMultilevel"/>
    <w:tmpl w:val="9580BA50"/>
    <w:lvl w:ilvl="0" w:tplc="BAF860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4331294"/>
    <w:multiLevelType w:val="hybridMultilevel"/>
    <w:tmpl w:val="68248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48A1610"/>
    <w:multiLevelType w:val="hybridMultilevel"/>
    <w:tmpl w:val="3250B48E"/>
    <w:lvl w:ilvl="0" w:tplc="04090001">
      <w:start w:val="1"/>
      <w:numFmt w:val="bullet"/>
      <w:lvlText w:val=""/>
      <w:lvlJc w:val="left"/>
      <w:pPr>
        <w:ind w:left="1004" w:hanging="360"/>
      </w:pPr>
      <w:rPr>
        <w:rFonts w:ascii="Symbol" w:hAnsi="Symbol" w:hint="default"/>
        <w:b/>
      </w:rPr>
    </w:lvl>
    <w:lvl w:ilvl="1" w:tplc="31167E24">
      <w:start w:val="1"/>
      <w:numFmt w:val="decimal"/>
      <w:lvlText w:val="%2."/>
      <w:lvlJc w:val="left"/>
      <w:pPr>
        <w:ind w:left="1924" w:hanging="560"/>
      </w:pPr>
      <w:rPr>
        <w:rFonts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nsid w:val="766A1828"/>
    <w:multiLevelType w:val="hybridMultilevel"/>
    <w:tmpl w:val="E1BA59B4"/>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52">
    <w:nsid w:val="782E447B"/>
    <w:multiLevelType w:val="hybridMultilevel"/>
    <w:tmpl w:val="EF40FA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C36744A"/>
    <w:multiLevelType w:val="hybridMultilevel"/>
    <w:tmpl w:val="C8C8482A"/>
    <w:lvl w:ilvl="0" w:tplc="29167FF8">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C58085E"/>
    <w:multiLevelType w:val="multilevel"/>
    <w:tmpl w:val="011020A0"/>
    <w:lvl w:ilvl="0">
      <w:start w:val="2"/>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720"/>
      </w:pPr>
      <w:rPr>
        <w:rFonts w:ascii="Wingdings" w:hAnsi="Wingdings" w:hint="default"/>
        <w:sz w:val="22"/>
      </w:rPr>
    </w:lvl>
    <w:lvl w:ilvl="3">
      <w:start w:val="1"/>
      <w:numFmt w:val="bullet"/>
      <w:lvlText w:val="o"/>
      <w:lvlJc w:val="left"/>
      <w:pPr>
        <w:ind w:left="2880" w:hanging="720"/>
      </w:pPr>
      <w:rPr>
        <w:rFonts w:ascii="Courier New" w:hAnsi="Courier New" w:cs="Courier New"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5">
    <w:nsid w:val="7E91660E"/>
    <w:multiLevelType w:val="hybridMultilevel"/>
    <w:tmpl w:val="756C0C56"/>
    <w:lvl w:ilvl="0" w:tplc="6EC862F4">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53"/>
  </w:num>
  <w:num w:numId="2">
    <w:abstractNumId w:val="5"/>
  </w:num>
  <w:num w:numId="3">
    <w:abstractNumId w:val="0"/>
  </w:num>
  <w:num w:numId="4">
    <w:abstractNumId w:val="36"/>
  </w:num>
  <w:num w:numId="5">
    <w:abstractNumId w:val="51"/>
  </w:num>
  <w:num w:numId="6">
    <w:abstractNumId w:val="31"/>
  </w:num>
  <w:num w:numId="7">
    <w:abstractNumId w:val="32"/>
  </w:num>
  <w:num w:numId="8">
    <w:abstractNumId w:val="24"/>
  </w:num>
  <w:num w:numId="9">
    <w:abstractNumId w:val="35"/>
  </w:num>
  <w:num w:numId="10">
    <w:abstractNumId w:val="21"/>
  </w:num>
  <w:num w:numId="11">
    <w:abstractNumId w:val="46"/>
  </w:num>
  <w:num w:numId="12">
    <w:abstractNumId w:val="11"/>
  </w:num>
  <w:num w:numId="13">
    <w:abstractNumId w:val="8"/>
  </w:num>
  <w:num w:numId="14">
    <w:abstractNumId w:val="14"/>
  </w:num>
  <w:num w:numId="15">
    <w:abstractNumId w:val="2"/>
  </w:num>
  <w:num w:numId="16">
    <w:abstractNumId w:val="52"/>
  </w:num>
  <w:num w:numId="17">
    <w:abstractNumId w:val="54"/>
  </w:num>
  <w:num w:numId="18">
    <w:abstractNumId w:val="12"/>
  </w:num>
  <w:num w:numId="19">
    <w:abstractNumId w:val="43"/>
  </w:num>
  <w:num w:numId="20">
    <w:abstractNumId w:val="38"/>
  </w:num>
  <w:num w:numId="21">
    <w:abstractNumId w:val="15"/>
  </w:num>
  <w:num w:numId="22">
    <w:abstractNumId w:val="17"/>
  </w:num>
  <w:num w:numId="23">
    <w:abstractNumId w:val="9"/>
  </w:num>
  <w:num w:numId="24">
    <w:abstractNumId w:val="10"/>
  </w:num>
  <w:num w:numId="25">
    <w:abstractNumId w:val="39"/>
  </w:num>
  <w:num w:numId="26">
    <w:abstractNumId w:val="3"/>
  </w:num>
  <w:num w:numId="27">
    <w:abstractNumId w:val="25"/>
  </w:num>
  <w:num w:numId="28">
    <w:abstractNumId w:val="34"/>
  </w:num>
  <w:num w:numId="29">
    <w:abstractNumId w:val="4"/>
  </w:num>
  <w:num w:numId="30">
    <w:abstractNumId w:val="13"/>
  </w:num>
  <w:num w:numId="31">
    <w:abstractNumId w:val="27"/>
  </w:num>
  <w:num w:numId="32">
    <w:abstractNumId w:val="50"/>
  </w:num>
  <w:num w:numId="33">
    <w:abstractNumId w:val="23"/>
  </w:num>
  <w:num w:numId="34">
    <w:abstractNumId w:val="19"/>
  </w:num>
  <w:num w:numId="35">
    <w:abstractNumId w:val="18"/>
  </w:num>
  <w:num w:numId="36">
    <w:abstractNumId w:val="22"/>
  </w:num>
  <w:num w:numId="37">
    <w:abstractNumId w:val="42"/>
  </w:num>
  <w:num w:numId="38">
    <w:abstractNumId w:val="7"/>
  </w:num>
  <w:num w:numId="39">
    <w:abstractNumId w:val="55"/>
  </w:num>
  <w:num w:numId="40">
    <w:abstractNumId w:val="41"/>
  </w:num>
  <w:num w:numId="41">
    <w:abstractNumId w:val="49"/>
  </w:num>
  <w:num w:numId="42">
    <w:abstractNumId w:val="6"/>
  </w:num>
  <w:num w:numId="43">
    <w:abstractNumId w:val="30"/>
  </w:num>
  <w:num w:numId="44">
    <w:abstractNumId w:val="20"/>
  </w:num>
  <w:num w:numId="45">
    <w:abstractNumId w:val="37"/>
  </w:num>
  <w:num w:numId="46">
    <w:abstractNumId w:val="33"/>
  </w:num>
  <w:num w:numId="47">
    <w:abstractNumId w:val="1"/>
  </w:num>
  <w:num w:numId="48">
    <w:abstractNumId w:val="29"/>
  </w:num>
  <w:num w:numId="49">
    <w:abstractNumId w:val="28"/>
  </w:num>
  <w:num w:numId="50">
    <w:abstractNumId w:val="48"/>
  </w:num>
  <w:num w:numId="51">
    <w:abstractNumId w:val="45"/>
  </w:num>
  <w:num w:numId="52">
    <w:abstractNumId w:val="40"/>
  </w:num>
  <w:num w:numId="53">
    <w:abstractNumId w:val="44"/>
  </w:num>
  <w:num w:numId="54">
    <w:abstractNumId w:val="26"/>
  </w:num>
  <w:num w:numId="55">
    <w:abstractNumId w:val="47"/>
  </w:num>
  <w:num w:numId="56">
    <w:abstractNumId w:val="16"/>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émi Kaupp">
    <w15:presenceInfo w15:providerId="Windows Live" w15:userId="c17770258d5ea0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E27"/>
    <w:rsid w:val="00002D68"/>
    <w:rsid w:val="000245C7"/>
    <w:rsid w:val="00042605"/>
    <w:rsid w:val="00060E90"/>
    <w:rsid w:val="000612EF"/>
    <w:rsid w:val="00066B91"/>
    <w:rsid w:val="00093934"/>
    <w:rsid w:val="000974C8"/>
    <w:rsid w:val="000B6399"/>
    <w:rsid w:val="000B6921"/>
    <w:rsid w:val="000C359F"/>
    <w:rsid w:val="000D18E0"/>
    <w:rsid w:val="000E4A61"/>
    <w:rsid w:val="000E6564"/>
    <w:rsid w:val="000F0610"/>
    <w:rsid w:val="000F74DA"/>
    <w:rsid w:val="00101BA5"/>
    <w:rsid w:val="001123D0"/>
    <w:rsid w:val="00120DC4"/>
    <w:rsid w:val="00133B91"/>
    <w:rsid w:val="00146AA8"/>
    <w:rsid w:val="0015712F"/>
    <w:rsid w:val="00163D17"/>
    <w:rsid w:val="00164B88"/>
    <w:rsid w:val="00170447"/>
    <w:rsid w:val="00177F38"/>
    <w:rsid w:val="00183569"/>
    <w:rsid w:val="001B2D6C"/>
    <w:rsid w:val="001C11DA"/>
    <w:rsid w:val="001C16BC"/>
    <w:rsid w:val="001C3392"/>
    <w:rsid w:val="001F50CC"/>
    <w:rsid w:val="00201090"/>
    <w:rsid w:val="002012DB"/>
    <w:rsid w:val="00225191"/>
    <w:rsid w:val="002351EF"/>
    <w:rsid w:val="0023753E"/>
    <w:rsid w:val="00237CF4"/>
    <w:rsid w:val="00240DDB"/>
    <w:rsid w:val="0025336A"/>
    <w:rsid w:val="0027121A"/>
    <w:rsid w:val="00285935"/>
    <w:rsid w:val="002975EF"/>
    <w:rsid w:val="002A3B06"/>
    <w:rsid w:val="002C18BE"/>
    <w:rsid w:val="002C6C2C"/>
    <w:rsid w:val="002D73CB"/>
    <w:rsid w:val="002E2611"/>
    <w:rsid w:val="00303F64"/>
    <w:rsid w:val="00306AAC"/>
    <w:rsid w:val="00315F74"/>
    <w:rsid w:val="00360111"/>
    <w:rsid w:val="00383C0E"/>
    <w:rsid w:val="003A1C44"/>
    <w:rsid w:val="003A1D4E"/>
    <w:rsid w:val="003A5BB6"/>
    <w:rsid w:val="003B12B0"/>
    <w:rsid w:val="003B29A2"/>
    <w:rsid w:val="003B307E"/>
    <w:rsid w:val="003B43E6"/>
    <w:rsid w:val="003C770C"/>
    <w:rsid w:val="003D3B48"/>
    <w:rsid w:val="003D468E"/>
    <w:rsid w:val="003D6C2D"/>
    <w:rsid w:val="003E1042"/>
    <w:rsid w:val="003E3BDF"/>
    <w:rsid w:val="00414C93"/>
    <w:rsid w:val="0041514F"/>
    <w:rsid w:val="00416856"/>
    <w:rsid w:val="004211E5"/>
    <w:rsid w:val="004234FC"/>
    <w:rsid w:val="004259A8"/>
    <w:rsid w:val="0043101C"/>
    <w:rsid w:val="00440BCA"/>
    <w:rsid w:val="00447342"/>
    <w:rsid w:val="004475E2"/>
    <w:rsid w:val="00462C9A"/>
    <w:rsid w:val="0046799E"/>
    <w:rsid w:val="0047665E"/>
    <w:rsid w:val="004854B1"/>
    <w:rsid w:val="004A353F"/>
    <w:rsid w:val="004B06F2"/>
    <w:rsid w:val="004B2B15"/>
    <w:rsid w:val="004C4BDA"/>
    <w:rsid w:val="004D15A8"/>
    <w:rsid w:val="004D73FD"/>
    <w:rsid w:val="004D7DF4"/>
    <w:rsid w:val="004E2AC2"/>
    <w:rsid w:val="004E664B"/>
    <w:rsid w:val="004E7355"/>
    <w:rsid w:val="004F4C0A"/>
    <w:rsid w:val="00505DAF"/>
    <w:rsid w:val="005367B9"/>
    <w:rsid w:val="005404E8"/>
    <w:rsid w:val="00546A2E"/>
    <w:rsid w:val="0055002E"/>
    <w:rsid w:val="00552D2B"/>
    <w:rsid w:val="00563A7A"/>
    <w:rsid w:val="00583E1C"/>
    <w:rsid w:val="00596E3A"/>
    <w:rsid w:val="00597064"/>
    <w:rsid w:val="005A2B6D"/>
    <w:rsid w:val="005B146E"/>
    <w:rsid w:val="005B77C9"/>
    <w:rsid w:val="005B7D2F"/>
    <w:rsid w:val="005C19EB"/>
    <w:rsid w:val="005C38A7"/>
    <w:rsid w:val="005D65EC"/>
    <w:rsid w:val="005D74F7"/>
    <w:rsid w:val="005F39C4"/>
    <w:rsid w:val="00600089"/>
    <w:rsid w:val="0060028E"/>
    <w:rsid w:val="006174B3"/>
    <w:rsid w:val="0063716E"/>
    <w:rsid w:val="00641D99"/>
    <w:rsid w:val="00644B97"/>
    <w:rsid w:val="00666902"/>
    <w:rsid w:val="00674ED5"/>
    <w:rsid w:val="00681ADB"/>
    <w:rsid w:val="006A32E7"/>
    <w:rsid w:val="006B075F"/>
    <w:rsid w:val="006B272C"/>
    <w:rsid w:val="006D6E8F"/>
    <w:rsid w:val="006F3CCC"/>
    <w:rsid w:val="00706117"/>
    <w:rsid w:val="00731A52"/>
    <w:rsid w:val="00732CCB"/>
    <w:rsid w:val="00750C43"/>
    <w:rsid w:val="0076151E"/>
    <w:rsid w:val="00767D5B"/>
    <w:rsid w:val="00774E87"/>
    <w:rsid w:val="007825F8"/>
    <w:rsid w:val="007853D5"/>
    <w:rsid w:val="00790DEE"/>
    <w:rsid w:val="007930F4"/>
    <w:rsid w:val="00796B52"/>
    <w:rsid w:val="007B6334"/>
    <w:rsid w:val="007B6C9E"/>
    <w:rsid w:val="007C244C"/>
    <w:rsid w:val="007C5456"/>
    <w:rsid w:val="007E249E"/>
    <w:rsid w:val="007E562A"/>
    <w:rsid w:val="007F2BEB"/>
    <w:rsid w:val="00802287"/>
    <w:rsid w:val="00812271"/>
    <w:rsid w:val="00813647"/>
    <w:rsid w:val="00821FA9"/>
    <w:rsid w:val="008225E1"/>
    <w:rsid w:val="00831794"/>
    <w:rsid w:val="0083356C"/>
    <w:rsid w:val="00855358"/>
    <w:rsid w:val="008639C7"/>
    <w:rsid w:val="0087242C"/>
    <w:rsid w:val="00872B30"/>
    <w:rsid w:val="00890D88"/>
    <w:rsid w:val="008911E3"/>
    <w:rsid w:val="00891358"/>
    <w:rsid w:val="008A66DB"/>
    <w:rsid w:val="008B00C1"/>
    <w:rsid w:val="008B307F"/>
    <w:rsid w:val="008B357A"/>
    <w:rsid w:val="008B5013"/>
    <w:rsid w:val="008B7EAC"/>
    <w:rsid w:val="008D0B27"/>
    <w:rsid w:val="008D17CB"/>
    <w:rsid w:val="008D4340"/>
    <w:rsid w:val="008D47D2"/>
    <w:rsid w:val="00910D5F"/>
    <w:rsid w:val="009202C8"/>
    <w:rsid w:val="00956B5C"/>
    <w:rsid w:val="009732AD"/>
    <w:rsid w:val="0098353E"/>
    <w:rsid w:val="00985E77"/>
    <w:rsid w:val="009872BE"/>
    <w:rsid w:val="009911F8"/>
    <w:rsid w:val="00996951"/>
    <w:rsid w:val="009A3D0B"/>
    <w:rsid w:val="009C0372"/>
    <w:rsid w:val="009D634E"/>
    <w:rsid w:val="009E1E81"/>
    <w:rsid w:val="009E2B8D"/>
    <w:rsid w:val="009E3CCC"/>
    <w:rsid w:val="00A10661"/>
    <w:rsid w:val="00A10C23"/>
    <w:rsid w:val="00A16DED"/>
    <w:rsid w:val="00A5567A"/>
    <w:rsid w:val="00A5633B"/>
    <w:rsid w:val="00A57ABF"/>
    <w:rsid w:val="00A65B9F"/>
    <w:rsid w:val="00A76000"/>
    <w:rsid w:val="00A77682"/>
    <w:rsid w:val="00A824B6"/>
    <w:rsid w:val="00A87FE4"/>
    <w:rsid w:val="00A90155"/>
    <w:rsid w:val="00A901B9"/>
    <w:rsid w:val="00A9277C"/>
    <w:rsid w:val="00A92897"/>
    <w:rsid w:val="00AA1EC8"/>
    <w:rsid w:val="00AA344B"/>
    <w:rsid w:val="00AB2E43"/>
    <w:rsid w:val="00AC1AAF"/>
    <w:rsid w:val="00AC3D76"/>
    <w:rsid w:val="00AD0ADA"/>
    <w:rsid w:val="00AD7D60"/>
    <w:rsid w:val="00B0379E"/>
    <w:rsid w:val="00B03BC1"/>
    <w:rsid w:val="00B10B2A"/>
    <w:rsid w:val="00B27570"/>
    <w:rsid w:val="00B332C1"/>
    <w:rsid w:val="00B45EED"/>
    <w:rsid w:val="00B570A2"/>
    <w:rsid w:val="00B62358"/>
    <w:rsid w:val="00B64B00"/>
    <w:rsid w:val="00B656EF"/>
    <w:rsid w:val="00B673AD"/>
    <w:rsid w:val="00B72CAF"/>
    <w:rsid w:val="00B752DE"/>
    <w:rsid w:val="00B9598F"/>
    <w:rsid w:val="00BA35A6"/>
    <w:rsid w:val="00BA7CBC"/>
    <w:rsid w:val="00BB06CE"/>
    <w:rsid w:val="00BD01BA"/>
    <w:rsid w:val="00BD2154"/>
    <w:rsid w:val="00BF0716"/>
    <w:rsid w:val="00C03206"/>
    <w:rsid w:val="00C04F1A"/>
    <w:rsid w:val="00C41F06"/>
    <w:rsid w:val="00C5122B"/>
    <w:rsid w:val="00C52E89"/>
    <w:rsid w:val="00C5741E"/>
    <w:rsid w:val="00C575F4"/>
    <w:rsid w:val="00C714EB"/>
    <w:rsid w:val="00CA2169"/>
    <w:rsid w:val="00CA7D73"/>
    <w:rsid w:val="00CC5661"/>
    <w:rsid w:val="00CE39B2"/>
    <w:rsid w:val="00D067EC"/>
    <w:rsid w:val="00D212B0"/>
    <w:rsid w:val="00D30F71"/>
    <w:rsid w:val="00D4018C"/>
    <w:rsid w:val="00D51186"/>
    <w:rsid w:val="00D66BEE"/>
    <w:rsid w:val="00D73D3F"/>
    <w:rsid w:val="00D82794"/>
    <w:rsid w:val="00D91E93"/>
    <w:rsid w:val="00D967D2"/>
    <w:rsid w:val="00DA1A9A"/>
    <w:rsid w:val="00DA1FB4"/>
    <w:rsid w:val="00DB108C"/>
    <w:rsid w:val="00DB47F5"/>
    <w:rsid w:val="00DB7EF4"/>
    <w:rsid w:val="00DC0083"/>
    <w:rsid w:val="00DC1DF2"/>
    <w:rsid w:val="00DC32E6"/>
    <w:rsid w:val="00DD0B84"/>
    <w:rsid w:val="00DE0682"/>
    <w:rsid w:val="00DF031D"/>
    <w:rsid w:val="00DF33FC"/>
    <w:rsid w:val="00DF7AF9"/>
    <w:rsid w:val="00E00579"/>
    <w:rsid w:val="00E14513"/>
    <w:rsid w:val="00E21C53"/>
    <w:rsid w:val="00E258FF"/>
    <w:rsid w:val="00E45E27"/>
    <w:rsid w:val="00E45F88"/>
    <w:rsid w:val="00E5121B"/>
    <w:rsid w:val="00E72398"/>
    <w:rsid w:val="00E7578D"/>
    <w:rsid w:val="00E85885"/>
    <w:rsid w:val="00EB0CC2"/>
    <w:rsid w:val="00EB5662"/>
    <w:rsid w:val="00EC5E36"/>
    <w:rsid w:val="00ED541C"/>
    <w:rsid w:val="00EF0D6F"/>
    <w:rsid w:val="00EF3B22"/>
    <w:rsid w:val="00EF5C64"/>
    <w:rsid w:val="00F110ED"/>
    <w:rsid w:val="00F1353C"/>
    <w:rsid w:val="00F13B78"/>
    <w:rsid w:val="00F177A6"/>
    <w:rsid w:val="00F213F4"/>
    <w:rsid w:val="00F235EC"/>
    <w:rsid w:val="00F252A4"/>
    <w:rsid w:val="00F31D11"/>
    <w:rsid w:val="00F32C81"/>
    <w:rsid w:val="00F33988"/>
    <w:rsid w:val="00F41BBF"/>
    <w:rsid w:val="00F4372B"/>
    <w:rsid w:val="00F46D24"/>
    <w:rsid w:val="00F57CF0"/>
    <w:rsid w:val="00F60397"/>
    <w:rsid w:val="00F93F98"/>
    <w:rsid w:val="00F94E17"/>
    <w:rsid w:val="00FA2A99"/>
    <w:rsid w:val="00FD2654"/>
    <w:rsid w:val="00FD5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F2E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szCs w:val="22"/>
        <w:lang w:val="en-GB" w:eastAsia="en-US" w:bidi="ar-SA"/>
      </w:rPr>
    </w:rPrDefault>
    <w:pPrDefault>
      <w:pPr>
        <w:spacing w:after="200" w:line="276" w:lineRule="auto"/>
        <w:ind w:left="284" w:hanging="30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E45E27"/>
    <w:pPr>
      <w:spacing w:after="0" w:line="240" w:lineRule="atLeast"/>
      <w:ind w:left="0" w:firstLine="0"/>
      <w:jc w:val="center"/>
    </w:pPr>
    <w:rPr>
      <w:rFonts w:ascii="Arial" w:eastAsia="Times New Roman" w:hAnsi="Arial" w:cs="Times New Roman"/>
      <w:b/>
      <w:color w:val="FFFFFF"/>
      <w:sz w:val="40"/>
      <w:szCs w:val="24"/>
      <w:lang w:val="en-US"/>
    </w:rPr>
  </w:style>
  <w:style w:type="paragraph" w:customStyle="1" w:styleId="Byline">
    <w:name w:val="Byline"/>
    <w:basedOn w:val="Normal"/>
    <w:rsid w:val="00E45E27"/>
    <w:pPr>
      <w:spacing w:after="0" w:line="180" w:lineRule="atLeast"/>
      <w:ind w:left="0" w:firstLine="0"/>
      <w:jc w:val="left"/>
    </w:pPr>
    <w:rPr>
      <w:rFonts w:ascii="Arial" w:eastAsia="Times New Roman" w:hAnsi="Arial" w:cs="Times New Roman"/>
      <w:b/>
      <w:color w:val="808080"/>
      <w:szCs w:val="24"/>
      <w:lang w:val="en-US"/>
    </w:rPr>
  </w:style>
  <w:style w:type="paragraph" w:styleId="BalloonText">
    <w:name w:val="Balloon Text"/>
    <w:basedOn w:val="Normal"/>
    <w:link w:val="BalloonTextChar"/>
    <w:uiPriority w:val="99"/>
    <w:semiHidden/>
    <w:unhideWhenUsed/>
    <w:rsid w:val="00E45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E27"/>
    <w:rPr>
      <w:rFonts w:ascii="Tahoma" w:hAnsi="Tahoma" w:cs="Tahoma"/>
      <w:sz w:val="16"/>
      <w:szCs w:val="16"/>
    </w:rPr>
  </w:style>
  <w:style w:type="table" w:styleId="TableGrid">
    <w:name w:val="Table Grid"/>
    <w:basedOn w:val="TableNormal"/>
    <w:uiPriority w:val="59"/>
    <w:rsid w:val="00DF3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2B6D"/>
    <w:rPr>
      <w:color w:val="0000FF" w:themeColor="hyperlink"/>
      <w:u w:val="single"/>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
    <w:basedOn w:val="Normal"/>
    <w:link w:val="ListParagraphChar"/>
    <w:uiPriority w:val="34"/>
    <w:qFormat/>
    <w:rsid w:val="00AA1EC8"/>
    <w:pPr>
      <w:ind w:left="720"/>
      <w:contextualSpacing/>
    </w:p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link w:val="ListParagraph"/>
    <w:uiPriority w:val="34"/>
    <w:locked/>
    <w:rsid w:val="00DE0682"/>
  </w:style>
  <w:style w:type="paragraph" w:styleId="Header">
    <w:name w:val="header"/>
    <w:basedOn w:val="Normal"/>
    <w:link w:val="HeaderChar"/>
    <w:uiPriority w:val="99"/>
    <w:unhideWhenUsed/>
    <w:rsid w:val="00A76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6000"/>
  </w:style>
  <w:style w:type="paragraph" w:styleId="Footer">
    <w:name w:val="footer"/>
    <w:basedOn w:val="Normal"/>
    <w:link w:val="FooterChar"/>
    <w:uiPriority w:val="99"/>
    <w:unhideWhenUsed/>
    <w:rsid w:val="00A76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6000"/>
  </w:style>
  <w:style w:type="paragraph" w:customStyle="1" w:styleId="IODPARCBullets">
    <w:name w:val="IOD PARC Bullets"/>
    <w:basedOn w:val="Normal"/>
    <w:link w:val="IODPARCBulletsChar"/>
    <w:uiPriority w:val="1"/>
    <w:qFormat/>
    <w:rsid w:val="00812271"/>
    <w:pPr>
      <w:numPr>
        <w:numId w:val="46"/>
      </w:numPr>
      <w:tabs>
        <w:tab w:val="left" w:pos="567"/>
        <w:tab w:val="left" w:pos="992"/>
      </w:tabs>
      <w:spacing w:after="120" w:line="240" w:lineRule="auto"/>
      <w:ind w:left="568" w:right="454" w:hanging="284"/>
      <w:jc w:val="left"/>
    </w:pPr>
    <w:rPr>
      <w:rFonts w:eastAsia="Times New Roman" w:cs="Arial"/>
      <w:sz w:val="22"/>
      <w:szCs w:val="24"/>
      <w:lang w:eastAsia="en-GB"/>
    </w:rPr>
  </w:style>
  <w:style w:type="character" w:customStyle="1" w:styleId="IODPARCBulletsChar">
    <w:name w:val="IOD PARC Bullets Char"/>
    <w:basedOn w:val="DefaultParagraphFont"/>
    <w:link w:val="IODPARCBullets"/>
    <w:uiPriority w:val="1"/>
    <w:rsid w:val="00812271"/>
    <w:rPr>
      <w:rFonts w:eastAsia="Times New Roman" w:cs="Arial"/>
      <w:sz w:val="22"/>
      <w:szCs w:val="24"/>
      <w:lang w:eastAsia="en-GB"/>
    </w:rPr>
  </w:style>
  <w:style w:type="character" w:styleId="CommentReference">
    <w:name w:val="annotation reference"/>
    <w:basedOn w:val="DefaultParagraphFont"/>
    <w:uiPriority w:val="99"/>
    <w:semiHidden/>
    <w:unhideWhenUsed/>
    <w:rsid w:val="00A10C23"/>
    <w:rPr>
      <w:sz w:val="16"/>
      <w:szCs w:val="16"/>
    </w:rPr>
  </w:style>
  <w:style w:type="paragraph" w:styleId="CommentText">
    <w:name w:val="annotation text"/>
    <w:basedOn w:val="Normal"/>
    <w:link w:val="CommentTextChar"/>
    <w:uiPriority w:val="99"/>
    <w:semiHidden/>
    <w:unhideWhenUsed/>
    <w:rsid w:val="00A10C23"/>
    <w:pPr>
      <w:spacing w:line="240" w:lineRule="auto"/>
    </w:pPr>
    <w:rPr>
      <w:szCs w:val="20"/>
    </w:rPr>
  </w:style>
  <w:style w:type="character" w:customStyle="1" w:styleId="CommentTextChar">
    <w:name w:val="Comment Text Char"/>
    <w:basedOn w:val="DefaultParagraphFont"/>
    <w:link w:val="CommentText"/>
    <w:uiPriority w:val="99"/>
    <w:semiHidden/>
    <w:rsid w:val="00A10C23"/>
    <w:rPr>
      <w:szCs w:val="20"/>
    </w:rPr>
  </w:style>
  <w:style w:type="paragraph" w:styleId="CommentSubject">
    <w:name w:val="annotation subject"/>
    <w:basedOn w:val="CommentText"/>
    <w:next w:val="CommentText"/>
    <w:link w:val="CommentSubjectChar"/>
    <w:uiPriority w:val="99"/>
    <w:semiHidden/>
    <w:unhideWhenUsed/>
    <w:rsid w:val="00A10C23"/>
    <w:rPr>
      <w:b/>
      <w:bCs/>
    </w:rPr>
  </w:style>
  <w:style w:type="character" w:customStyle="1" w:styleId="CommentSubjectChar">
    <w:name w:val="Comment Subject Char"/>
    <w:basedOn w:val="CommentTextChar"/>
    <w:link w:val="CommentSubject"/>
    <w:uiPriority w:val="99"/>
    <w:semiHidden/>
    <w:rsid w:val="00A10C23"/>
    <w:rPr>
      <w:b/>
      <w:bCs/>
      <w:szCs w:val="20"/>
    </w:rPr>
  </w:style>
  <w:style w:type="paragraph" w:styleId="Revision">
    <w:name w:val="Revision"/>
    <w:hidden/>
    <w:uiPriority w:val="99"/>
    <w:semiHidden/>
    <w:rsid w:val="00DC0083"/>
    <w:pPr>
      <w:spacing w:after="0" w:line="240" w:lineRule="auto"/>
      <w:ind w:left="0" w:firstLine="0"/>
      <w:jc w:val="left"/>
    </w:pPr>
  </w:style>
  <w:style w:type="character" w:customStyle="1" w:styleId="shorttext">
    <w:name w:val="short_text"/>
    <w:basedOn w:val="DefaultParagraphFont"/>
    <w:rsid w:val="004E2AC2"/>
  </w:style>
  <w:style w:type="character" w:styleId="Emphasis">
    <w:name w:val="Emphasis"/>
    <w:basedOn w:val="DefaultParagraphFont"/>
    <w:uiPriority w:val="20"/>
    <w:qFormat/>
    <w:rsid w:val="003A1C44"/>
    <w:rPr>
      <w:b/>
      <w:bCs/>
      <w:i w:val="0"/>
      <w:iCs w:val="0"/>
    </w:rPr>
  </w:style>
  <w:style w:type="character" w:customStyle="1" w:styleId="st1">
    <w:name w:val="st1"/>
    <w:basedOn w:val="DefaultParagraphFont"/>
    <w:rsid w:val="003A1C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Cs w:val="22"/>
        <w:lang w:val="en-GB" w:eastAsia="en-US" w:bidi="ar-SA"/>
      </w:rPr>
    </w:rPrDefault>
    <w:pPrDefault>
      <w:pPr>
        <w:spacing w:after="200" w:line="276" w:lineRule="auto"/>
        <w:ind w:left="284" w:hanging="30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E45E27"/>
    <w:pPr>
      <w:spacing w:after="0" w:line="240" w:lineRule="atLeast"/>
      <w:ind w:left="0" w:firstLine="0"/>
      <w:jc w:val="center"/>
    </w:pPr>
    <w:rPr>
      <w:rFonts w:ascii="Arial" w:eastAsia="Times New Roman" w:hAnsi="Arial" w:cs="Times New Roman"/>
      <w:b/>
      <w:color w:val="FFFFFF"/>
      <w:sz w:val="40"/>
      <w:szCs w:val="24"/>
      <w:lang w:val="en-US"/>
    </w:rPr>
  </w:style>
  <w:style w:type="paragraph" w:customStyle="1" w:styleId="Byline">
    <w:name w:val="Byline"/>
    <w:basedOn w:val="Normal"/>
    <w:rsid w:val="00E45E27"/>
    <w:pPr>
      <w:spacing w:after="0" w:line="180" w:lineRule="atLeast"/>
      <w:ind w:left="0" w:firstLine="0"/>
      <w:jc w:val="left"/>
    </w:pPr>
    <w:rPr>
      <w:rFonts w:ascii="Arial" w:eastAsia="Times New Roman" w:hAnsi="Arial" w:cs="Times New Roman"/>
      <w:b/>
      <w:color w:val="808080"/>
      <w:szCs w:val="24"/>
      <w:lang w:val="en-US"/>
    </w:rPr>
  </w:style>
  <w:style w:type="paragraph" w:styleId="BalloonText">
    <w:name w:val="Balloon Text"/>
    <w:basedOn w:val="Normal"/>
    <w:link w:val="BalloonTextChar"/>
    <w:uiPriority w:val="99"/>
    <w:semiHidden/>
    <w:unhideWhenUsed/>
    <w:rsid w:val="00E45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E27"/>
    <w:rPr>
      <w:rFonts w:ascii="Tahoma" w:hAnsi="Tahoma" w:cs="Tahoma"/>
      <w:sz w:val="16"/>
      <w:szCs w:val="16"/>
    </w:rPr>
  </w:style>
  <w:style w:type="table" w:styleId="TableGrid">
    <w:name w:val="Table Grid"/>
    <w:basedOn w:val="TableNormal"/>
    <w:uiPriority w:val="59"/>
    <w:rsid w:val="00DF3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2B6D"/>
    <w:rPr>
      <w:color w:val="0000FF" w:themeColor="hyperlink"/>
      <w:u w:val="single"/>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
    <w:basedOn w:val="Normal"/>
    <w:link w:val="ListParagraphChar"/>
    <w:uiPriority w:val="34"/>
    <w:qFormat/>
    <w:rsid w:val="00AA1EC8"/>
    <w:pPr>
      <w:ind w:left="720"/>
      <w:contextualSpacing/>
    </w:p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link w:val="ListParagraph"/>
    <w:uiPriority w:val="34"/>
    <w:locked/>
    <w:rsid w:val="00DE0682"/>
  </w:style>
  <w:style w:type="paragraph" w:styleId="Header">
    <w:name w:val="header"/>
    <w:basedOn w:val="Normal"/>
    <w:link w:val="HeaderChar"/>
    <w:uiPriority w:val="99"/>
    <w:unhideWhenUsed/>
    <w:rsid w:val="00A76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6000"/>
  </w:style>
  <w:style w:type="paragraph" w:styleId="Footer">
    <w:name w:val="footer"/>
    <w:basedOn w:val="Normal"/>
    <w:link w:val="FooterChar"/>
    <w:uiPriority w:val="99"/>
    <w:unhideWhenUsed/>
    <w:rsid w:val="00A76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6000"/>
  </w:style>
  <w:style w:type="paragraph" w:customStyle="1" w:styleId="IODPARCBullets">
    <w:name w:val="IOD PARC Bullets"/>
    <w:basedOn w:val="Normal"/>
    <w:link w:val="IODPARCBulletsChar"/>
    <w:uiPriority w:val="1"/>
    <w:qFormat/>
    <w:rsid w:val="00812271"/>
    <w:pPr>
      <w:numPr>
        <w:numId w:val="46"/>
      </w:numPr>
      <w:tabs>
        <w:tab w:val="left" w:pos="567"/>
        <w:tab w:val="left" w:pos="992"/>
      </w:tabs>
      <w:spacing w:after="120" w:line="240" w:lineRule="auto"/>
      <w:ind w:left="568" w:right="454" w:hanging="284"/>
      <w:jc w:val="left"/>
    </w:pPr>
    <w:rPr>
      <w:rFonts w:eastAsia="Times New Roman" w:cs="Arial"/>
      <w:sz w:val="22"/>
      <w:szCs w:val="24"/>
      <w:lang w:eastAsia="en-GB"/>
    </w:rPr>
  </w:style>
  <w:style w:type="character" w:customStyle="1" w:styleId="IODPARCBulletsChar">
    <w:name w:val="IOD PARC Bullets Char"/>
    <w:basedOn w:val="DefaultParagraphFont"/>
    <w:link w:val="IODPARCBullets"/>
    <w:uiPriority w:val="1"/>
    <w:rsid w:val="00812271"/>
    <w:rPr>
      <w:rFonts w:eastAsia="Times New Roman" w:cs="Arial"/>
      <w:sz w:val="22"/>
      <w:szCs w:val="24"/>
      <w:lang w:eastAsia="en-GB"/>
    </w:rPr>
  </w:style>
  <w:style w:type="character" w:styleId="CommentReference">
    <w:name w:val="annotation reference"/>
    <w:basedOn w:val="DefaultParagraphFont"/>
    <w:uiPriority w:val="99"/>
    <w:semiHidden/>
    <w:unhideWhenUsed/>
    <w:rsid w:val="00A10C23"/>
    <w:rPr>
      <w:sz w:val="16"/>
      <w:szCs w:val="16"/>
    </w:rPr>
  </w:style>
  <w:style w:type="paragraph" w:styleId="CommentText">
    <w:name w:val="annotation text"/>
    <w:basedOn w:val="Normal"/>
    <w:link w:val="CommentTextChar"/>
    <w:uiPriority w:val="99"/>
    <w:semiHidden/>
    <w:unhideWhenUsed/>
    <w:rsid w:val="00A10C23"/>
    <w:pPr>
      <w:spacing w:line="240" w:lineRule="auto"/>
    </w:pPr>
    <w:rPr>
      <w:szCs w:val="20"/>
    </w:rPr>
  </w:style>
  <w:style w:type="character" w:customStyle="1" w:styleId="CommentTextChar">
    <w:name w:val="Comment Text Char"/>
    <w:basedOn w:val="DefaultParagraphFont"/>
    <w:link w:val="CommentText"/>
    <w:uiPriority w:val="99"/>
    <w:semiHidden/>
    <w:rsid w:val="00A10C23"/>
    <w:rPr>
      <w:szCs w:val="20"/>
    </w:rPr>
  </w:style>
  <w:style w:type="paragraph" w:styleId="CommentSubject">
    <w:name w:val="annotation subject"/>
    <w:basedOn w:val="CommentText"/>
    <w:next w:val="CommentText"/>
    <w:link w:val="CommentSubjectChar"/>
    <w:uiPriority w:val="99"/>
    <w:semiHidden/>
    <w:unhideWhenUsed/>
    <w:rsid w:val="00A10C23"/>
    <w:rPr>
      <w:b/>
      <w:bCs/>
    </w:rPr>
  </w:style>
  <w:style w:type="character" w:customStyle="1" w:styleId="CommentSubjectChar">
    <w:name w:val="Comment Subject Char"/>
    <w:basedOn w:val="CommentTextChar"/>
    <w:link w:val="CommentSubject"/>
    <w:uiPriority w:val="99"/>
    <w:semiHidden/>
    <w:rsid w:val="00A10C23"/>
    <w:rPr>
      <w:b/>
      <w:bCs/>
      <w:szCs w:val="20"/>
    </w:rPr>
  </w:style>
  <w:style w:type="paragraph" w:styleId="Revision">
    <w:name w:val="Revision"/>
    <w:hidden/>
    <w:uiPriority w:val="99"/>
    <w:semiHidden/>
    <w:rsid w:val="00DC0083"/>
    <w:pPr>
      <w:spacing w:after="0" w:line="240" w:lineRule="auto"/>
      <w:ind w:left="0" w:firstLine="0"/>
      <w:jc w:val="left"/>
    </w:pPr>
  </w:style>
  <w:style w:type="character" w:customStyle="1" w:styleId="shorttext">
    <w:name w:val="short_text"/>
    <w:basedOn w:val="DefaultParagraphFont"/>
    <w:rsid w:val="004E2AC2"/>
  </w:style>
  <w:style w:type="character" w:styleId="Emphasis">
    <w:name w:val="Emphasis"/>
    <w:basedOn w:val="DefaultParagraphFont"/>
    <w:uiPriority w:val="20"/>
    <w:qFormat/>
    <w:rsid w:val="003A1C44"/>
    <w:rPr>
      <w:b/>
      <w:bCs/>
      <w:i w:val="0"/>
      <w:iCs w:val="0"/>
    </w:rPr>
  </w:style>
  <w:style w:type="character" w:customStyle="1" w:styleId="st1">
    <w:name w:val="st1"/>
    <w:basedOn w:val="DefaultParagraphFont"/>
    <w:rsid w:val="003A1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14543">
      <w:bodyDiv w:val="1"/>
      <w:marLeft w:val="0"/>
      <w:marRight w:val="0"/>
      <w:marTop w:val="0"/>
      <w:marBottom w:val="0"/>
      <w:divBdr>
        <w:top w:val="none" w:sz="0" w:space="0" w:color="auto"/>
        <w:left w:val="none" w:sz="0" w:space="0" w:color="auto"/>
        <w:bottom w:val="none" w:sz="0" w:space="0" w:color="auto"/>
        <w:right w:val="none" w:sz="0" w:space="0" w:color="auto"/>
      </w:divBdr>
    </w:div>
    <w:div w:id="299000769">
      <w:bodyDiv w:val="1"/>
      <w:marLeft w:val="0"/>
      <w:marRight w:val="0"/>
      <w:marTop w:val="0"/>
      <w:marBottom w:val="0"/>
      <w:divBdr>
        <w:top w:val="none" w:sz="0" w:space="0" w:color="auto"/>
        <w:left w:val="none" w:sz="0" w:space="0" w:color="auto"/>
        <w:bottom w:val="none" w:sz="0" w:space="0" w:color="auto"/>
        <w:right w:val="none" w:sz="0" w:space="0" w:color="auto"/>
      </w:divBdr>
      <w:divsChild>
        <w:div w:id="2089764649">
          <w:marLeft w:val="0"/>
          <w:marRight w:val="0"/>
          <w:marTop w:val="0"/>
          <w:marBottom w:val="0"/>
          <w:divBdr>
            <w:top w:val="none" w:sz="0" w:space="0" w:color="auto"/>
            <w:left w:val="none" w:sz="0" w:space="0" w:color="auto"/>
            <w:bottom w:val="none" w:sz="0" w:space="0" w:color="auto"/>
            <w:right w:val="none" w:sz="0" w:space="0" w:color="auto"/>
          </w:divBdr>
          <w:divsChild>
            <w:div w:id="371393476">
              <w:marLeft w:val="0"/>
              <w:marRight w:val="0"/>
              <w:marTop w:val="0"/>
              <w:marBottom w:val="0"/>
              <w:divBdr>
                <w:top w:val="none" w:sz="0" w:space="0" w:color="auto"/>
                <w:left w:val="none" w:sz="0" w:space="0" w:color="auto"/>
                <w:bottom w:val="none" w:sz="0" w:space="0" w:color="auto"/>
                <w:right w:val="none" w:sz="0" w:space="0" w:color="auto"/>
              </w:divBdr>
              <w:divsChild>
                <w:div w:id="331228049">
                  <w:marLeft w:val="0"/>
                  <w:marRight w:val="0"/>
                  <w:marTop w:val="0"/>
                  <w:marBottom w:val="0"/>
                  <w:divBdr>
                    <w:top w:val="none" w:sz="0" w:space="0" w:color="auto"/>
                    <w:left w:val="none" w:sz="0" w:space="0" w:color="auto"/>
                    <w:bottom w:val="none" w:sz="0" w:space="0" w:color="auto"/>
                    <w:right w:val="none" w:sz="0" w:space="0" w:color="auto"/>
                  </w:divBdr>
                  <w:divsChild>
                    <w:div w:id="2018191663">
                      <w:marLeft w:val="0"/>
                      <w:marRight w:val="0"/>
                      <w:marTop w:val="0"/>
                      <w:marBottom w:val="0"/>
                      <w:divBdr>
                        <w:top w:val="none" w:sz="0" w:space="0" w:color="auto"/>
                        <w:left w:val="none" w:sz="0" w:space="0" w:color="auto"/>
                        <w:bottom w:val="none" w:sz="0" w:space="0" w:color="auto"/>
                        <w:right w:val="none" w:sz="0" w:space="0" w:color="auto"/>
                      </w:divBdr>
                      <w:divsChild>
                        <w:div w:id="34814523">
                          <w:marLeft w:val="0"/>
                          <w:marRight w:val="0"/>
                          <w:marTop w:val="0"/>
                          <w:marBottom w:val="0"/>
                          <w:divBdr>
                            <w:top w:val="none" w:sz="0" w:space="0" w:color="auto"/>
                            <w:left w:val="none" w:sz="0" w:space="0" w:color="auto"/>
                            <w:bottom w:val="none" w:sz="0" w:space="0" w:color="auto"/>
                            <w:right w:val="none" w:sz="0" w:space="0" w:color="auto"/>
                          </w:divBdr>
                          <w:divsChild>
                            <w:div w:id="2029718602">
                              <w:marLeft w:val="0"/>
                              <w:marRight w:val="0"/>
                              <w:marTop w:val="0"/>
                              <w:marBottom w:val="0"/>
                              <w:divBdr>
                                <w:top w:val="none" w:sz="0" w:space="0" w:color="auto"/>
                                <w:left w:val="none" w:sz="0" w:space="0" w:color="auto"/>
                                <w:bottom w:val="none" w:sz="0" w:space="0" w:color="auto"/>
                                <w:right w:val="none" w:sz="0" w:space="0" w:color="auto"/>
                              </w:divBdr>
                              <w:divsChild>
                                <w:div w:id="218441173">
                                  <w:marLeft w:val="0"/>
                                  <w:marRight w:val="0"/>
                                  <w:marTop w:val="30"/>
                                  <w:marBottom w:val="2250"/>
                                  <w:divBdr>
                                    <w:top w:val="none" w:sz="0" w:space="0" w:color="auto"/>
                                    <w:left w:val="none" w:sz="0" w:space="0" w:color="auto"/>
                                    <w:bottom w:val="none" w:sz="0" w:space="0" w:color="auto"/>
                                    <w:right w:val="none" w:sz="0" w:space="0" w:color="auto"/>
                                  </w:divBdr>
                                  <w:divsChild>
                                    <w:div w:id="821502765">
                                      <w:marLeft w:val="0"/>
                                      <w:marRight w:val="0"/>
                                      <w:marTop w:val="0"/>
                                      <w:marBottom w:val="0"/>
                                      <w:divBdr>
                                        <w:top w:val="none" w:sz="0" w:space="0" w:color="auto"/>
                                        <w:left w:val="none" w:sz="0" w:space="0" w:color="auto"/>
                                        <w:bottom w:val="none" w:sz="0" w:space="0" w:color="auto"/>
                                        <w:right w:val="none" w:sz="0" w:space="0" w:color="auto"/>
                                      </w:divBdr>
                                      <w:divsChild>
                                        <w:div w:id="1968118430">
                                          <w:marLeft w:val="0"/>
                                          <w:marRight w:val="0"/>
                                          <w:marTop w:val="0"/>
                                          <w:marBottom w:val="0"/>
                                          <w:divBdr>
                                            <w:top w:val="none" w:sz="0" w:space="0" w:color="auto"/>
                                            <w:left w:val="none" w:sz="0" w:space="0" w:color="auto"/>
                                            <w:bottom w:val="none" w:sz="0" w:space="0" w:color="auto"/>
                                            <w:right w:val="none" w:sz="0" w:space="0" w:color="auto"/>
                                          </w:divBdr>
                                          <w:divsChild>
                                            <w:div w:id="268856828">
                                              <w:marLeft w:val="0"/>
                                              <w:marRight w:val="0"/>
                                              <w:marTop w:val="0"/>
                                              <w:marBottom w:val="0"/>
                                              <w:divBdr>
                                                <w:top w:val="none" w:sz="0" w:space="0" w:color="auto"/>
                                                <w:left w:val="none" w:sz="0" w:space="0" w:color="auto"/>
                                                <w:bottom w:val="none" w:sz="0" w:space="0" w:color="auto"/>
                                                <w:right w:val="none" w:sz="0" w:space="0" w:color="auto"/>
                                              </w:divBdr>
                                              <w:divsChild>
                                                <w:div w:id="6423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903391">
      <w:bodyDiv w:val="1"/>
      <w:marLeft w:val="0"/>
      <w:marRight w:val="0"/>
      <w:marTop w:val="0"/>
      <w:marBottom w:val="0"/>
      <w:divBdr>
        <w:top w:val="none" w:sz="0" w:space="0" w:color="auto"/>
        <w:left w:val="none" w:sz="0" w:space="0" w:color="auto"/>
        <w:bottom w:val="none" w:sz="0" w:space="0" w:color="auto"/>
        <w:right w:val="none" w:sz="0" w:space="0" w:color="auto"/>
      </w:divBdr>
    </w:div>
    <w:div w:id="1060250126">
      <w:bodyDiv w:val="1"/>
      <w:marLeft w:val="0"/>
      <w:marRight w:val="0"/>
      <w:marTop w:val="0"/>
      <w:marBottom w:val="0"/>
      <w:divBdr>
        <w:top w:val="none" w:sz="0" w:space="0" w:color="auto"/>
        <w:left w:val="none" w:sz="0" w:space="0" w:color="auto"/>
        <w:bottom w:val="none" w:sz="0" w:space="0" w:color="auto"/>
        <w:right w:val="none" w:sz="0" w:space="0" w:color="auto"/>
      </w:divBdr>
      <w:divsChild>
        <w:div w:id="2035616330">
          <w:marLeft w:val="0"/>
          <w:marRight w:val="0"/>
          <w:marTop w:val="0"/>
          <w:marBottom w:val="0"/>
          <w:divBdr>
            <w:top w:val="none" w:sz="0" w:space="0" w:color="auto"/>
            <w:left w:val="none" w:sz="0" w:space="0" w:color="auto"/>
            <w:bottom w:val="none" w:sz="0" w:space="0" w:color="auto"/>
            <w:right w:val="none" w:sz="0" w:space="0" w:color="auto"/>
          </w:divBdr>
          <w:divsChild>
            <w:div w:id="559169313">
              <w:marLeft w:val="0"/>
              <w:marRight w:val="0"/>
              <w:marTop w:val="0"/>
              <w:marBottom w:val="0"/>
              <w:divBdr>
                <w:top w:val="none" w:sz="0" w:space="0" w:color="auto"/>
                <w:left w:val="none" w:sz="0" w:space="0" w:color="auto"/>
                <w:bottom w:val="none" w:sz="0" w:space="0" w:color="auto"/>
                <w:right w:val="none" w:sz="0" w:space="0" w:color="auto"/>
              </w:divBdr>
              <w:divsChild>
                <w:div w:id="625890894">
                  <w:marLeft w:val="0"/>
                  <w:marRight w:val="0"/>
                  <w:marTop w:val="0"/>
                  <w:marBottom w:val="0"/>
                  <w:divBdr>
                    <w:top w:val="none" w:sz="0" w:space="0" w:color="auto"/>
                    <w:left w:val="none" w:sz="0" w:space="0" w:color="auto"/>
                    <w:bottom w:val="none" w:sz="0" w:space="0" w:color="auto"/>
                    <w:right w:val="none" w:sz="0" w:space="0" w:color="auto"/>
                  </w:divBdr>
                  <w:divsChild>
                    <w:div w:id="1380663488">
                      <w:marLeft w:val="0"/>
                      <w:marRight w:val="0"/>
                      <w:marTop w:val="0"/>
                      <w:marBottom w:val="0"/>
                      <w:divBdr>
                        <w:top w:val="none" w:sz="0" w:space="0" w:color="auto"/>
                        <w:left w:val="none" w:sz="0" w:space="0" w:color="auto"/>
                        <w:bottom w:val="none" w:sz="0" w:space="0" w:color="auto"/>
                        <w:right w:val="none" w:sz="0" w:space="0" w:color="auto"/>
                      </w:divBdr>
                      <w:divsChild>
                        <w:div w:id="1922569383">
                          <w:marLeft w:val="0"/>
                          <w:marRight w:val="0"/>
                          <w:marTop w:val="0"/>
                          <w:marBottom w:val="0"/>
                          <w:divBdr>
                            <w:top w:val="none" w:sz="0" w:space="0" w:color="auto"/>
                            <w:left w:val="none" w:sz="0" w:space="0" w:color="auto"/>
                            <w:bottom w:val="none" w:sz="0" w:space="0" w:color="auto"/>
                            <w:right w:val="none" w:sz="0" w:space="0" w:color="auto"/>
                          </w:divBdr>
                          <w:divsChild>
                            <w:div w:id="1419861859">
                              <w:marLeft w:val="0"/>
                              <w:marRight w:val="0"/>
                              <w:marTop w:val="0"/>
                              <w:marBottom w:val="0"/>
                              <w:divBdr>
                                <w:top w:val="none" w:sz="0" w:space="0" w:color="auto"/>
                                <w:left w:val="none" w:sz="0" w:space="0" w:color="auto"/>
                                <w:bottom w:val="none" w:sz="0" w:space="0" w:color="auto"/>
                                <w:right w:val="none" w:sz="0" w:space="0" w:color="auto"/>
                              </w:divBdr>
                              <w:divsChild>
                                <w:div w:id="1731538049">
                                  <w:marLeft w:val="0"/>
                                  <w:marRight w:val="0"/>
                                  <w:marTop w:val="30"/>
                                  <w:marBottom w:val="2250"/>
                                  <w:divBdr>
                                    <w:top w:val="none" w:sz="0" w:space="0" w:color="auto"/>
                                    <w:left w:val="none" w:sz="0" w:space="0" w:color="auto"/>
                                    <w:bottom w:val="none" w:sz="0" w:space="0" w:color="auto"/>
                                    <w:right w:val="none" w:sz="0" w:space="0" w:color="auto"/>
                                  </w:divBdr>
                                  <w:divsChild>
                                    <w:div w:id="165245222">
                                      <w:marLeft w:val="0"/>
                                      <w:marRight w:val="0"/>
                                      <w:marTop w:val="0"/>
                                      <w:marBottom w:val="0"/>
                                      <w:divBdr>
                                        <w:top w:val="none" w:sz="0" w:space="0" w:color="auto"/>
                                        <w:left w:val="none" w:sz="0" w:space="0" w:color="auto"/>
                                        <w:bottom w:val="none" w:sz="0" w:space="0" w:color="auto"/>
                                        <w:right w:val="none" w:sz="0" w:space="0" w:color="auto"/>
                                      </w:divBdr>
                                      <w:divsChild>
                                        <w:div w:id="781876023">
                                          <w:marLeft w:val="0"/>
                                          <w:marRight w:val="0"/>
                                          <w:marTop w:val="0"/>
                                          <w:marBottom w:val="0"/>
                                          <w:divBdr>
                                            <w:top w:val="none" w:sz="0" w:space="0" w:color="auto"/>
                                            <w:left w:val="none" w:sz="0" w:space="0" w:color="auto"/>
                                            <w:bottom w:val="none" w:sz="0" w:space="0" w:color="auto"/>
                                            <w:right w:val="none" w:sz="0" w:space="0" w:color="auto"/>
                                          </w:divBdr>
                                          <w:divsChild>
                                            <w:div w:id="343941864">
                                              <w:marLeft w:val="0"/>
                                              <w:marRight w:val="0"/>
                                              <w:marTop w:val="0"/>
                                              <w:marBottom w:val="0"/>
                                              <w:divBdr>
                                                <w:top w:val="none" w:sz="0" w:space="0" w:color="auto"/>
                                                <w:left w:val="none" w:sz="0" w:space="0" w:color="auto"/>
                                                <w:bottom w:val="none" w:sz="0" w:space="0" w:color="auto"/>
                                                <w:right w:val="none" w:sz="0" w:space="0" w:color="auto"/>
                                              </w:divBdr>
                                              <w:divsChild>
                                                <w:div w:id="6484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043936">
      <w:bodyDiv w:val="1"/>
      <w:marLeft w:val="0"/>
      <w:marRight w:val="0"/>
      <w:marTop w:val="0"/>
      <w:marBottom w:val="0"/>
      <w:divBdr>
        <w:top w:val="none" w:sz="0" w:space="0" w:color="auto"/>
        <w:left w:val="none" w:sz="0" w:space="0" w:color="auto"/>
        <w:bottom w:val="none" w:sz="0" w:space="0" w:color="auto"/>
        <w:right w:val="none" w:sz="0" w:space="0" w:color="auto"/>
      </w:divBdr>
    </w:div>
    <w:div w:id="1904489178">
      <w:bodyDiv w:val="1"/>
      <w:marLeft w:val="0"/>
      <w:marRight w:val="0"/>
      <w:marTop w:val="0"/>
      <w:marBottom w:val="0"/>
      <w:divBdr>
        <w:top w:val="none" w:sz="0" w:space="0" w:color="auto"/>
        <w:left w:val="none" w:sz="0" w:space="0" w:color="auto"/>
        <w:bottom w:val="none" w:sz="0" w:space="0" w:color="auto"/>
        <w:right w:val="none" w:sz="0" w:space="0" w:color="auto"/>
      </w:divBdr>
    </w:div>
    <w:div w:id="201013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472F86BA-8532-4BF3-BF76-7550F9A1F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1651</Words>
  <Characters>9411</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Hatty Dinsmore</dc:creator>
  <cp:lastModifiedBy>Jimmy Perkins</cp:lastModifiedBy>
  <cp:revision>2</cp:revision>
  <dcterms:created xsi:type="dcterms:W3CDTF">2016-08-17T16:12:00Z</dcterms:created>
  <dcterms:modified xsi:type="dcterms:W3CDTF">2016-08-17T16:12:00Z</dcterms:modified>
</cp:coreProperties>
</file>