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F6" w:rsidRDefault="00E612F6" w:rsidP="001D789A">
      <w:pPr>
        <w:spacing w:after="0" w:line="240" w:lineRule="auto"/>
        <w:jc w:val="center"/>
        <w:rPr>
          <w:rFonts w:ascii="Arial" w:eastAsia="Times New Roman" w:hAnsi="Arial" w:cs="Arial"/>
          <w:b/>
          <w:i/>
          <w:iCs/>
          <w:color w:val="000000"/>
          <w:sz w:val="28"/>
          <w:szCs w:val="28"/>
          <w:lang w:eastAsia="en-GB"/>
        </w:rPr>
      </w:pPr>
      <w:r w:rsidRPr="00E612F6">
        <w:rPr>
          <w:rFonts w:ascii="Arial" w:eastAsia="Times New Roman" w:hAnsi="Arial" w:cs="Arial"/>
          <w:b/>
          <w:i/>
          <w:iCs/>
          <w:noProof/>
          <w:color w:val="000000"/>
          <w:sz w:val="28"/>
          <w:szCs w:val="28"/>
          <w:lang w:eastAsia="en-GB"/>
        </w:rPr>
        <w:drawing>
          <wp:anchor distT="0" distB="0" distL="114300" distR="114300" simplePos="0" relativeHeight="251662336" behindDoc="1" locked="0" layoutInCell="1" allowOverlap="1" wp14:anchorId="67CD4676" wp14:editId="49150850">
            <wp:simplePos x="0" y="0"/>
            <wp:positionH relativeFrom="margin">
              <wp:align>right</wp:align>
            </wp:positionH>
            <wp:positionV relativeFrom="paragraph">
              <wp:posOffset>194</wp:posOffset>
            </wp:positionV>
            <wp:extent cx="1402080" cy="751840"/>
            <wp:effectExtent l="0" t="0" r="7620" b="0"/>
            <wp:wrapTight wrapText="bothSides">
              <wp:wrapPolygon edited="0">
                <wp:start x="0" y="0"/>
                <wp:lineTo x="0" y="20797"/>
                <wp:lineTo x="21424" y="20797"/>
                <wp:lineTo x="21424" y="0"/>
                <wp:lineTo x="0" y="0"/>
              </wp:wrapPolygon>
            </wp:wrapTight>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2080" cy="751840"/>
                    </a:xfrm>
                    <a:prstGeom prst="rect">
                      <a:avLst/>
                    </a:prstGeom>
                  </pic:spPr>
                </pic:pic>
              </a:graphicData>
            </a:graphic>
            <wp14:sizeRelH relativeFrom="margin">
              <wp14:pctWidth>0</wp14:pctWidth>
            </wp14:sizeRelH>
            <wp14:sizeRelV relativeFrom="margin">
              <wp14:pctHeight>0</wp14:pctHeight>
            </wp14:sizeRelV>
          </wp:anchor>
        </w:drawing>
      </w:r>
    </w:p>
    <w:p w:rsidR="00E612F6" w:rsidRDefault="00E612F6" w:rsidP="001D789A">
      <w:pPr>
        <w:spacing w:after="0" w:line="240" w:lineRule="auto"/>
        <w:jc w:val="center"/>
        <w:rPr>
          <w:rFonts w:ascii="Arial" w:eastAsia="Times New Roman" w:hAnsi="Arial" w:cs="Arial"/>
          <w:b/>
          <w:i/>
          <w:iCs/>
          <w:color w:val="000000"/>
          <w:sz w:val="28"/>
          <w:szCs w:val="28"/>
          <w:lang w:eastAsia="en-GB"/>
        </w:rPr>
      </w:pPr>
      <w:r w:rsidRPr="00E612F6">
        <w:rPr>
          <w:rFonts w:ascii="Arial" w:eastAsia="Times New Roman" w:hAnsi="Arial" w:cs="Arial"/>
          <w:b/>
          <w:i/>
          <w:iCs/>
          <w:noProof/>
          <w:color w:val="000000"/>
          <w:sz w:val="28"/>
          <w:szCs w:val="28"/>
          <w:lang w:eastAsia="en-GB"/>
        </w:rPr>
        <w:drawing>
          <wp:anchor distT="0" distB="0" distL="114300" distR="114300" simplePos="0" relativeHeight="251661312" behindDoc="1" locked="0" layoutInCell="1" allowOverlap="1" wp14:anchorId="7E9014C8" wp14:editId="787A3F2E">
            <wp:simplePos x="0" y="0"/>
            <wp:positionH relativeFrom="column">
              <wp:posOffset>2372250</wp:posOffset>
            </wp:positionH>
            <wp:positionV relativeFrom="paragraph">
              <wp:posOffset>5080</wp:posOffset>
            </wp:positionV>
            <wp:extent cx="1501140" cy="461010"/>
            <wp:effectExtent l="0" t="0" r="3810" b="0"/>
            <wp:wrapTight wrapText="bothSides">
              <wp:wrapPolygon edited="0">
                <wp:start x="0" y="0"/>
                <wp:lineTo x="0" y="20529"/>
                <wp:lineTo x="21381" y="20529"/>
                <wp:lineTo x="21381" y="0"/>
                <wp:lineTo x="0"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0" cy="461010"/>
                    </a:xfrm>
                    <a:prstGeom prst="rect">
                      <a:avLst/>
                    </a:prstGeom>
                  </pic:spPr>
                </pic:pic>
              </a:graphicData>
            </a:graphic>
            <wp14:sizeRelH relativeFrom="margin">
              <wp14:pctWidth>0</wp14:pctWidth>
            </wp14:sizeRelH>
            <wp14:sizeRelV relativeFrom="margin">
              <wp14:pctHeight>0</wp14:pctHeight>
            </wp14:sizeRelV>
          </wp:anchor>
        </w:drawing>
      </w:r>
      <w:r w:rsidRPr="00E612F6">
        <w:rPr>
          <w:rFonts w:ascii="Arial" w:eastAsia="Times New Roman" w:hAnsi="Arial" w:cs="Arial"/>
          <w:b/>
          <w:i/>
          <w:iCs/>
          <w:noProof/>
          <w:color w:val="000000"/>
          <w:sz w:val="28"/>
          <w:szCs w:val="28"/>
          <w:lang w:eastAsia="en-GB"/>
        </w:rPr>
        <w:drawing>
          <wp:anchor distT="0" distB="0" distL="114300" distR="114300" simplePos="0" relativeHeight="251660288" behindDoc="1" locked="0" layoutInCell="1" allowOverlap="1" wp14:anchorId="4C9BF3C5" wp14:editId="15E3BA6A">
            <wp:simplePos x="0" y="0"/>
            <wp:positionH relativeFrom="margin">
              <wp:align>left</wp:align>
            </wp:positionH>
            <wp:positionV relativeFrom="paragraph">
              <wp:posOffset>116398</wp:posOffset>
            </wp:positionV>
            <wp:extent cx="1788795" cy="361315"/>
            <wp:effectExtent l="0" t="0" r="1905" b="635"/>
            <wp:wrapTight wrapText="bothSides">
              <wp:wrapPolygon edited="0">
                <wp:start x="0" y="0"/>
                <wp:lineTo x="0" y="20499"/>
                <wp:lineTo x="21393" y="20499"/>
                <wp:lineTo x="21393" y="0"/>
                <wp:lineTo x="0"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795" cy="361315"/>
                    </a:xfrm>
                    <a:prstGeom prst="rect">
                      <a:avLst/>
                    </a:prstGeom>
                  </pic:spPr>
                </pic:pic>
              </a:graphicData>
            </a:graphic>
            <wp14:sizeRelH relativeFrom="margin">
              <wp14:pctWidth>0</wp14:pctWidth>
            </wp14:sizeRelH>
            <wp14:sizeRelV relativeFrom="margin">
              <wp14:pctHeight>0</wp14:pctHeight>
            </wp14:sizeRelV>
          </wp:anchor>
        </w:drawing>
      </w:r>
    </w:p>
    <w:p w:rsidR="00E612F6" w:rsidRDefault="00E612F6" w:rsidP="001D789A">
      <w:pPr>
        <w:spacing w:after="0" w:line="240" w:lineRule="auto"/>
        <w:jc w:val="center"/>
        <w:rPr>
          <w:rFonts w:ascii="Arial" w:eastAsia="Times New Roman" w:hAnsi="Arial" w:cs="Arial"/>
          <w:b/>
          <w:i/>
          <w:iCs/>
          <w:color w:val="000000"/>
          <w:sz w:val="28"/>
          <w:szCs w:val="28"/>
          <w:lang w:eastAsia="en-GB"/>
        </w:rPr>
      </w:pPr>
    </w:p>
    <w:p w:rsidR="00E612F6" w:rsidRDefault="00E612F6" w:rsidP="001D789A">
      <w:pPr>
        <w:spacing w:after="0" w:line="240" w:lineRule="auto"/>
        <w:jc w:val="center"/>
        <w:rPr>
          <w:rFonts w:ascii="Arial" w:eastAsia="Times New Roman" w:hAnsi="Arial" w:cs="Arial"/>
          <w:b/>
          <w:i/>
          <w:iCs/>
          <w:color w:val="000000"/>
          <w:sz w:val="28"/>
          <w:szCs w:val="28"/>
          <w:lang w:eastAsia="en-GB"/>
        </w:rPr>
      </w:pPr>
    </w:p>
    <w:p w:rsidR="00E612F6" w:rsidRPr="00E612F6" w:rsidRDefault="00E612F6" w:rsidP="001D789A">
      <w:pPr>
        <w:spacing w:after="0" w:line="240" w:lineRule="auto"/>
        <w:jc w:val="center"/>
        <w:rPr>
          <w:rFonts w:ascii="Arial" w:eastAsia="Times New Roman" w:hAnsi="Arial" w:cs="Arial"/>
          <w:b/>
          <w:i/>
          <w:iCs/>
          <w:color w:val="000000"/>
          <w:sz w:val="8"/>
          <w:szCs w:val="28"/>
          <w:lang w:eastAsia="en-GB"/>
        </w:rPr>
      </w:pPr>
    </w:p>
    <w:p w:rsidR="00A4148C" w:rsidRPr="001D789A" w:rsidRDefault="00CA396B" w:rsidP="001D789A">
      <w:pPr>
        <w:spacing w:after="0" w:line="240" w:lineRule="auto"/>
        <w:jc w:val="center"/>
        <w:rPr>
          <w:rFonts w:ascii="Times New Roman" w:eastAsia="Times New Roman" w:hAnsi="Times New Roman" w:cs="Times New Roman"/>
          <w:b/>
          <w:sz w:val="28"/>
          <w:szCs w:val="28"/>
          <w:lang w:eastAsia="en-GB"/>
        </w:rPr>
      </w:pPr>
      <w:r>
        <w:rPr>
          <w:rFonts w:ascii="Arial" w:eastAsia="Times New Roman" w:hAnsi="Arial" w:cs="Arial"/>
          <w:b/>
          <w:i/>
          <w:iCs/>
          <w:color w:val="000000"/>
          <w:sz w:val="28"/>
          <w:szCs w:val="28"/>
          <w:lang w:eastAsia="en-GB"/>
        </w:rPr>
        <w:t>‘The r</w:t>
      </w:r>
      <w:r w:rsidR="00A4148C" w:rsidRPr="001D789A">
        <w:rPr>
          <w:rFonts w:ascii="Arial" w:eastAsia="Times New Roman" w:hAnsi="Arial" w:cs="Arial"/>
          <w:b/>
          <w:i/>
          <w:iCs/>
          <w:color w:val="000000"/>
          <w:sz w:val="28"/>
          <w:szCs w:val="28"/>
          <w:lang w:eastAsia="en-GB"/>
        </w:rPr>
        <w:t xml:space="preserve">ecipe for </w:t>
      </w:r>
      <w:r>
        <w:rPr>
          <w:rFonts w:ascii="Arial" w:eastAsia="Times New Roman" w:hAnsi="Arial" w:cs="Arial"/>
          <w:b/>
          <w:i/>
          <w:iCs/>
          <w:color w:val="000000"/>
          <w:sz w:val="28"/>
          <w:szCs w:val="28"/>
          <w:lang w:eastAsia="en-GB"/>
        </w:rPr>
        <w:t>success: h</w:t>
      </w:r>
      <w:r w:rsidR="00A4148C" w:rsidRPr="001D789A">
        <w:rPr>
          <w:rFonts w:ascii="Arial" w:eastAsia="Times New Roman" w:hAnsi="Arial" w:cs="Arial"/>
          <w:b/>
          <w:i/>
          <w:iCs/>
          <w:color w:val="000000"/>
          <w:sz w:val="28"/>
          <w:szCs w:val="28"/>
          <w:lang w:eastAsia="en-GB"/>
        </w:rPr>
        <w:t>ow policy makers can integrate water, sanitation and hygiene into actions to end malnutrition’</w:t>
      </w:r>
    </w:p>
    <w:p w:rsidR="001D789A" w:rsidRPr="001D789A" w:rsidRDefault="001D789A" w:rsidP="001D789A">
      <w:pPr>
        <w:spacing w:after="0" w:line="240" w:lineRule="auto"/>
        <w:jc w:val="center"/>
        <w:rPr>
          <w:rFonts w:ascii="Arial" w:eastAsia="Times New Roman" w:hAnsi="Arial" w:cs="Arial"/>
          <w:bCs/>
          <w:color w:val="000000"/>
          <w:sz w:val="8"/>
          <w:szCs w:val="8"/>
          <w:lang w:eastAsia="en-GB"/>
        </w:rPr>
      </w:pPr>
    </w:p>
    <w:p w:rsidR="003F3973" w:rsidRPr="001D789A" w:rsidRDefault="00A4148C" w:rsidP="001D789A">
      <w:pPr>
        <w:spacing w:after="0" w:line="240" w:lineRule="auto"/>
        <w:jc w:val="center"/>
        <w:rPr>
          <w:rFonts w:ascii="Arial" w:eastAsia="Times New Roman" w:hAnsi="Arial" w:cs="Arial"/>
          <w:bCs/>
          <w:color w:val="000000"/>
          <w:sz w:val="28"/>
          <w:szCs w:val="28"/>
          <w:lang w:eastAsia="en-GB"/>
        </w:rPr>
      </w:pPr>
      <w:r w:rsidRPr="001D789A">
        <w:rPr>
          <w:rFonts w:ascii="Arial" w:eastAsia="Times New Roman" w:hAnsi="Arial" w:cs="Arial"/>
          <w:bCs/>
          <w:color w:val="000000"/>
          <w:sz w:val="28"/>
          <w:szCs w:val="28"/>
          <w:lang w:eastAsia="en-GB"/>
        </w:rPr>
        <w:t xml:space="preserve">New joint report by </w:t>
      </w:r>
      <w:r w:rsidR="003F3973" w:rsidRPr="001D789A">
        <w:rPr>
          <w:rFonts w:ascii="Arial" w:eastAsia="Times New Roman" w:hAnsi="Arial" w:cs="Arial"/>
          <w:bCs/>
          <w:color w:val="000000"/>
          <w:sz w:val="28"/>
          <w:szCs w:val="28"/>
          <w:lang w:eastAsia="en-GB"/>
        </w:rPr>
        <w:t>WaterAid, SHARE and Action Against Hunger</w:t>
      </w:r>
      <w:r w:rsidRPr="001D789A">
        <w:rPr>
          <w:rFonts w:ascii="Arial" w:eastAsia="Times New Roman" w:hAnsi="Arial" w:cs="Arial"/>
          <w:bCs/>
          <w:color w:val="000000"/>
          <w:sz w:val="28"/>
          <w:szCs w:val="28"/>
          <w:lang w:eastAsia="en-GB"/>
        </w:rPr>
        <w:t xml:space="preserve"> </w:t>
      </w:r>
    </w:p>
    <w:p w:rsidR="00A4148C" w:rsidRPr="001D789A" w:rsidRDefault="001D789A" w:rsidP="001D789A">
      <w:pPr>
        <w:spacing w:after="0" w:line="240" w:lineRule="auto"/>
        <w:jc w:val="center"/>
        <w:rPr>
          <w:rFonts w:ascii="Arial" w:eastAsia="Times New Roman" w:hAnsi="Arial" w:cs="Arial"/>
          <w:b/>
          <w:bCs/>
          <w:color w:val="000000"/>
          <w:sz w:val="28"/>
          <w:szCs w:val="32"/>
          <w:lang w:eastAsia="en-GB"/>
        </w:rPr>
      </w:pPr>
      <w:r>
        <w:rPr>
          <w:rFonts w:ascii="Arial" w:eastAsia="Times New Roman" w:hAnsi="Arial" w:cs="Arial"/>
          <w:b/>
          <w:bCs/>
          <w:color w:val="000000"/>
          <w:sz w:val="28"/>
          <w:szCs w:val="32"/>
          <w:lang w:eastAsia="en-GB"/>
        </w:rPr>
        <w:t xml:space="preserve">Launching </w:t>
      </w:r>
      <w:r w:rsidR="00B47E2D" w:rsidRPr="001D789A">
        <w:rPr>
          <w:rFonts w:ascii="Arial" w:eastAsia="Times New Roman" w:hAnsi="Arial" w:cs="Arial"/>
          <w:b/>
          <w:bCs/>
          <w:color w:val="000000"/>
          <w:sz w:val="28"/>
          <w:szCs w:val="32"/>
          <w:lang w:eastAsia="en-GB"/>
        </w:rPr>
        <w:t>Thursday 24</w:t>
      </w:r>
      <w:r w:rsidR="00A4148C" w:rsidRPr="001D789A">
        <w:rPr>
          <w:rFonts w:ascii="Arial" w:eastAsia="Times New Roman" w:hAnsi="Arial" w:cs="Arial"/>
          <w:b/>
          <w:bCs/>
          <w:color w:val="000000"/>
          <w:sz w:val="28"/>
          <w:szCs w:val="32"/>
          <w:lang w:eastAsia="en-GB"/>
        </w:rPr>
        <w:t> August 2017</w:t>
      </w:r>
    </w:p>
    <w:p w:rsidR="00A4148C" w:rsidRPr="00A4148C" w:rsidRDefault="00E612F6" w:rsidP="001D789A">
      <w:pPr>
        <w:spacing w:after="0" w:line="240" w:lineRule="auto"/>
        <w:rPr>
          <w:rFonts w:ascii="Arial" w:eastAsia="Times New Roman" w:hAnsi="Arial" w:cs="Arial"/>
          <w:b/>
          <w:bCs/>
          <w:color w:val="000000"/>
          <w:sz w:val="32"/>
          <w:szCs w:val="32"/>
          <w:lang w:eastAsia="en-GB"/>
        </w:rPr>
      </w:pPr>
      <w:r w:rsidRPr="00BA0533">
        <w:rPr>
          <w:rFonts w:ascii="Arial" w:hAnsi="Arial" w:cs="Arial"/>
          <w:noProof/>
          <w:sz w:val="24"/>
          <w:lang w:eastAsia="en-GB"/>
        </w:rPr>
        <w:drawing>
          <wp:anchor distT="0" distB="0" distL="114300" distR="114300" simplePos="0" relativeHeight="251659264" behindDoc="1" locked="0" layoutInCell="1" allowOverlap="1" wp14:anchorId="239345D1" wp14:editId="63EA24DC">
            <wp:simplePos x="0" y="0"/>
            <wp:positionH relativeFrom="margin">
              <wp:posOffset>4006850</wp:posOffset>
            </wp:positionH>
            <wp:positionV relativeFrom="paragraph">
              <wp:posOffset>235585</wp:posOffset>
            </wp:positionV>
            <wp:extent cx="1691640" cy="2379980"/>
            <wp:effectExtent l="19050" t="19050" r="22860" b="20320"/>
            <wp:wrapTight wrapText="bothSides">
              <wp:wrapPolygon edited="0">
                <wp:start x="-243" y="-173"/>
                <wp:lineTo x="-243" y="21612"/>
                <wp:lineTo x="21649" y="21612"/>
                <wp:lineTo x="21649" y="-173"/>
                <wp:lineTo x="-243" y="-1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23799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b/>
          <w:bCs/>
          <w:color w:val="000000"/>
          <w:sz w:val="24"/>
          <w:szCs w:val="24"/>
          <w:lang w:eastAsia="en-GB"/>
        </w:rPr>
        <w:t>Report URL</w:t>
      </w:r>
      <w:r w:rsidRPr="00D861D2">
        <w:rPr>
          <w:rFonts w:ascii="Arial" w:eastAsia="Times New Roman" w:hAnsi="Arial" w:cs="Arial"/>
          <w:color w:val="000000"/>
          <w:sz w:val="24"/>
          <w:szCs w:val="24"/>
          <w:lang w:eastAsia="en-GB"/>
        </w:rPr>
        <w:t>:</w:t>
      </w:r>
      <w:r w:rsidR="00E612F6">
        <w:rPr>
          <w:rFonts w:ascii="Arial" w:eastAsia="Times New Roman" w:hAnsi="Arial" w:cs="Arial"/>
          <w:color w:val="000000"/>
          <w:sz w:val="24"/>
          <w:szCs w:val="24"/>
          <w:lang w:eastAsia="en-GB"/>
        </w:rPr>
        <w:t xml:space="preserve"> </w:t>
      </w:r>
      <w:hyperlink r:id="rId10" w:history="1">
        <w:r w:rsidR="00D861D2" w:rsidRPr="00D861D2">
          <w:rPr>
            <w:rStyle w:val="Hyperlink"/>
            <w:rFonts w:ascii="Arial" w:eastAsia="Times New Roman" w:hAnsi="Arial" w:cs="Arial"/>
            <w:sz w:val="24"/>
            <w:szCs w:val="24"/>
            <w:lang w:eastAsia="en-GB"/>
          </w:rPr>
          <w:t>www.wateraid.org/recipeforsuccess</w:t>
        </w:r>
      </w:hyperlink>
    </w:p>
    <w:p w:rsidR="00A4148C" w:rsidRPr="00601264" w:rsidRDefault="00A4148C" w:rsidP="00601264">
      <w:pPr>
        <w:rPr>
          <w:rFonts w:ascii="Arial" w:hAnsi="Arial" w:cs="Arial"/>
          <w:color w:val="000000"/>
        </w:rPr>
      </w:pPr>
      <w:proofErr w:type="spellStart"/>
      <w:r w:rsidRPr="00D861D2">
        <w:rPr>
          <w:rFonts w:ascii="Arial" w:eastAsia="Times New Roman" w:hAnsi="Arial" w:cs="Arial"/>
          <w:b/>
          <w:bCs/>
          <w:color w:val="000000"/>
          <w:sz w:val="24"/>
          <w:szCs w:val="24"/>
          <w:lang w:eastAsia="en-GB"/>
        </w:rPr>
        <w:t>Bitly</w:t>
      </w:r>
      <w:proofErr w:type="spellEnd"/>
      <w:r w:rsidRPr="00D861D2">
        <w:rPr>
          <w:rFonts w:ascii="Arial" w:eastAsia="Times New Roman" w:hAnsi="Arial" w:cs="Arial"/>
          <w:b/>
          <w:bCs/>
          <w:color w:val="000000"/>
          <w:sz w:val="24"/>
          <w:szCs w:val="24"/>
          <w:lang w:eastAsia="en-GB"/>
        </w:rPr>
        <w:t xml:space="preserve"> URL</w:t>
      </w:r>
      <w:r w:rsidRPr="00D861D2">
        <w:rPr>
          <w:rFonts w:ascii="Arial" w:eastAsia="Times New Roman" w:hAnsi="Arial" w:cs="Arial"/>
          <w:color w:val="000000"/>
          <w:sz w:val="24"/>
          <w:szCs w:val="24"/>
          <w:lang w:eastAsia="en-GB"/>
        </w:rPr>
        <w:t>:</w:t>
      </w:r>
      <w:r w:rsidR="001D789A" w:rsidRPr="00D861D2">
        <w:rPr>
          <w:rFonts w:ascii="Arial" w:eastAsia="Times New Roman" w:hAnsi="Arial" w:cs="Arial"/>
          <w:color w:val="000000"/>
          <w:sz w:val="24"/>
          <w:szCs w:val="24"/>
          <w:lang w:eastAsia="en-GB"/>
        </w:rPr>
        <w:t xml:space="preserve"> </w:t>
      </w:r>
      <w:r w:rsidR="00AD276F">
        <w:rPr>
          <w:rFonts w:ascii="Arial" w:hAnsi="Arial" w:cs="Arial"/>
          <w:color w:val="000000"/>
        </w:rPr>
        <w:t>w</w:t>
      </w:r>
      <w:r w:rsidR="00601264">
        <w:rPr>
          <w:rFonts w:ascii="Arial" w:hAnsi="Arial" w:cs="Arial"/>
          <w:color w:val="000000"/>
        </w:rPr>
        <w:t>atera.id/</w:t>
      </w:r>
      <w:proofErr w:type="spellStart"/>
      <w:r w:rsidR="00601264">
        <w:rPr>
          <w:rFonts w:ascii="Arial" w:hAnsi="Arial" w:cs="Arial"/>
          <w:color w:val="000000"/>
        </w:rPr>
        <w:t>therecipeforsuccess</w:t>
      </w:r>
      <w:proofErr w:type="spellEnd"/>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A4148C" w:rsidRPr="00D861D2" w:rsidRDefault="00CA396B" w:rsidP="001D789A">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u w:val="single"/>
          <w:lang w:eastAsia="en-GB"/>
        </w:rPr>
        <w:t>What is ‘The recipe for s</w:t>
      </w:r>
      <w:r w:rsidR="00A4148C" w:rsidRPr="00D861D2">
        <w:rPr>
          <w:rFonts w:ascii="Arial" w:eastAsia="Times New Roman" w:hAnsi="Arial" w:cs="Arial"/>
          <w:b/>
          <w:bCs/>
          <w:color w:val="000000"/>
          <w:sz w:val="24"/>
          <w:szCs w:val="24"/>
          <w:u w:val="single"/>
          <w:lang w:eastAsia="en-GB"/>
        </w:rPr>
        <w:t>uccess’ about?</w:t>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 xml:space="preserve">At current rates of progress, the world will not meet the Sustainable Development Goal to end malnutrition by 2030. In this report we assert that the integration of action on nutrition and water, sanitation and hygiene (WASH) is fundamental to the recipe for success. By analysing the approaches governments and donors are taking, we highlight ways in which progress is being made, and we call on decision-makers to shift </w:t>
      </w:r>
      <w:proofErr w:type="spellStart"/>
      <w:r w:rsidRPr="00D861D2">
        <w:rPr>
          <w:rFonts w:ascii="Arial" w:eastAsia="Times New Roman" w:hAnsi="Arial" w:cs="Arial"/>
          <w:color w:val="000000"/>
          <w:sz w:val="24"/>
          <w:szCs w:val="24"/>
          <w:lang w:eastAsia="en-GB"/>
        </w:rPr>
        <w:t>mindsets</w:t>
      </w:r>
      <w:proofErr w:type="spellEnd"/>
      <w:r w:rsidRPr="00D861D2">
        <w:rPr>
          <w:rFonts w:ascii="Arial" w:eastAsia="Times New Roman" w:hAnsi="Arial" w:cs="Arial"/>
          <w:color w:val="000000"/>
          <w:sz w:val="24"/>
          <w:szCs w:val="24"/>
          <w:lang w:eastAsia="en-GB"/>
        </w:rPr>
        <w:t>, change ways of working, and invest now in effective integration to improve child health.</w:t>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A4148C" w:rsidRPr="00D861D2" w:rsidRDefault="00CA396B" w:rsidP="001D789A">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Building on </w:t>
      </w:r>
      <w:hyperlink r:id="rId11" w:history="1">
        <w:r w:rsidRPr="00CA396B">
          <w:rPr>
            <w:rFonts w:ascii="Arial" w:eastAsia="Times New Roman" w:hAnsi="Arial" w:cs="Arial"/>
            <w:i/>
            <w:color w:val="1155CC"/>
            <w:sz w:val="24"/>
            <w:szCs w:val="24"/>
            <w:u w:val="single"/>
            <w:lang w:eastAsia="en-GB"/>
          </w:rPr>
          <w:t xml:space="preserve">The missing ingredients </w:t>
        </w:r>
        <w:r>
          <w:rPr>
            <w:rFonts w:ascii="Arial" w:eastAsia="Times New Roman" w:hAnsi="Arial" w:cs="Arial"/>
            <w:color w:val="1155CC"/>
            <w:sz w:val="24"/>
            <w:szCs w:val="24"/>
            <w:u w:val="single"/>
            <w:lang w:eastAsia="en-GB"/>
          </w:rPr>
          <w:t>report</w:t>
        </w:r>
      </w:hyperlink>
      <w:r w:rsidR="00A4148C" w:rsidRPr="00D861D2">
        <w:rPr>
          <w:rFonts w:ascii="Arial" w:eastAsia="Times New Roman" w:hAnsi="Arial" w:cs="Arial"/>
          <w:color w:val="000000"/>
          <w:sz w:val="24"/>
          <w:szCs w:val="24"/>
          <w:lang w:eastAsia="en-GB"/>
        </w:rPr>
        <w:t>, this report highlights why WASH is essential for nutrition, and how this integration could be strengthened. Through an analysis of nutrition a</w:t>
      </w:r>
      <w:r>
        <w:rPr>
          <w:rFonts w:ascii="Arial" w:eastAsia="Times New Roman" w:hAnsi="Arial" w:cs="Arial"/>
          <w:color w:val="000000"/>
          <w:sz w:val="24"/>
          <w:szCs w:val="24"/>
          <w:lang w:eastAsia="en-GB"/>
        </w:rPr>
        <w:t>nd WASH plans and policies in ten</w:t>
      </w:r>
      <w:r w:rsidR="00A4148C" w:rsidRPr="00D861D2">
        <w:rPr>
          <w:rFonts w:ascii="Arial" w:eastAsia="Times New Roman" w:hAnsi="Arial" w:cs="Arial"/>
          <w:color w:val="000000"/>
          <w:sz w:val="24"/>
          <w:szCs w:val="24"/>
          <w:lang w:eastAsia="en-GB"/>
        </w:rPr>
        <w:t xml:space="preserve"> countries, gaps and ways of working are identified. The report highlights where there has been effective integration at the policy level and how improvements can be made. It also includes an analysis of donors and to what extent WASH has been incorporated in </w:t>
      </w:r>
      <w:r w:rsidR="001D789A" w:rsidRPr="00D861D2">
        <w:rPr>
          <w:rFonts w:ascii="Arial" w:eastAsia="Times New Roman" w:hAnsi="Arial" w:cs="Arial"/>
          <w:color w:val="000000"/>
          <w:sz w:val="24"/>
          <w:szCs w:val="24"/>
          <w:lang w:eastAsia="en-GB"/>
        </w:rPr>
        <w:t xml:space="preserve">their </w:t>
      </w:r>
      <w:r w:rsidR="00A4148C" w:rsidRPr="00D861D2">
        <w:rPr>
          <w:rFonts w:ascii="Arial" w:eastAsia="Times New Roman" w:hAnsi="Arial" w:cs="Arial"/>
          <w:color w:val="000000"/>
          <w:sz w:val="24"/>
          <w:szCs w:val="24"/>
          <w:lang w:eastAsia="en-GB"/>
        </w:rPr>
        <w:t>nut</w:t>
      </w:r>
      <w:r w:rsidR="001D789A" w:rsidRPr="00D861D2">
        <w:rPr>
          <w:rFonts w:ascii="Arial" w:eastAsia="Times New Roman" w:hAnsi="Arial" w:cs="Arial"/>
          <w:color w:val="000000"/>
          <w:sz w:val="24"/>
          <w:szCs w:val="24"/>
          <w:lang w:eastAsia="en-GB"/>
        </w:rPr>
        <w:t xml:space="preserve">rition investments, arguing that despite some positive initiatives, too often, donors are missing opportunities to support a multi-sectoral approach to nutrition. </w:t>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A4148C" w:rsidRPr="00D861D2" w:rsidRDefault="00A4148C" w:rsidP="001D789A">
      <w:p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The report analy</w:t>
      </w:r>
      <w:r w:rsidR="00CA396B">
        <w:rPr>
          <w:rFonts w:ascii="Arial" w:eastAsia="Times New Roman" w:hAnsi="Arial" w:cs="Arial"/>
          <w:color w:val="000000"/>
          <w:sz w:val="24"/>
          <w:szCs w:val="24"/>
          <w:lang w:eastAsia="en-GB"/>
        </w:rPr>
        <w:t>ses the policies and plans of ten</w:t>
      </w:r>
      <w:r w:rsidRPr="00D861D2">
        <w:rPr>
          <w:rFonts w:ascii="Arial" w:eastAsia="Times New Roman" w:hAnsi="Arial" w:cs="Arial"/>
          <w:color w:val="000000"/>
          <w:sz w:val="24"/>
          <w:szCs w:val="24"/>
          <w:lang w:eastAsia="en-GB"/>
        </w:rPr>
        <w:t xml:space="preserve"> national governments (adding</w:t>
      </w:r>
      <w:r w:rsidR="00CA396B">
        <w:rPr>
          <w:rFonts w:ascii="Arial" w:eastAsia="Times New Roman" w:hAnsi="Arial" w:cs="Arial"/>
          <w:color w:val="000000"/>
          <w:sz w:val="24"/>
          <w:szCs w:val="24"/>
          <w:lang w:eastAsia="en-GB"/>
        </w:rPr>
        <w:t xml:space="preserve"> to the 13 analysed in </w:t>
      </w:r>
      <w:r w:rsidR="00CA396B">
        <w:rPr>
          <w:rFonts w:ascii="Arial" w:eastAsia="Times New Roman" w:hAnsi="Arial" w:cs="Arial"/>
          <w:i/>
          <w:color w:val="000000"/>
          <w:sz w:val="24"/>
          <w:szCs w:val="24"/>
          <w:lang w:eastAsia="en-GB"/>
        </w:rPr>
        <w:t>The m</w:t>
      </w:r>
      <w:r w:rsidR="00CA396B" w:rsidRPr="00CA396B">
        <w:rPr>
          <w:rFonts w:ascii="Arial" w:eastAsia="Times New Roman" w:hAnsi="Arial" w:cs="Arial"/>
          <w:i/>
          <w:color w:val="000000"/>
          <w:sz w:val="24"/>
          <w:szCs w:val="24"/>
          <w:lang w:eastAsia="en-GB"/>
        </w:rPr>
        <w:t>issing i</w:t>
      </w:r>
      <w:r w:rsidRPr="00CA396B">
        <w:rPr>
          <w:rFonts w:ascii="Arial" w:eastAsia="Times New Roman" w:hAnsi="Arial" w:cs="Arial"/>
          <w:i/>
          <w:color w:val="000000"/>
          <w:sz w:val="24"/>
          <w:szCs w:val="24"/>
          <w:lang w:eastAsia="en-GB"/>
        </w:rPr>
        <w:t>ngredients</w:t>
      </w:r>
      <w:r w:rsidRPr="00D861D2">
        <w:rPr>
          <w:rFonts w:ascii="Arial" w:eastAsia="Times New Roman" w:hAnsi="Arial" w:cs="Arial"/>
          <w:color w:val="000000"/>
          <w:sz w:val="24"/>
          <w:szCs w:val="24"/>
          <w:lang w:eastAsia="en-GB"/>
        </w:rPr>
        <w:t xml:space="preserve">): </w:t>
      </w:r>
      <w:r w:rsidRPr="00D861D2">
        <w:rPr>
          <w:rFonts w:ascii="Arial" w:eastAsia="Times New Roman" w:hAnsi="Arial" w:cs="Arial"/>
          <w:b/>
          <w:bCs/>
          <w:color w:val="000000"/>
          <w:sz w:val="24"/>
          <w:szCs w:val="24"/>
          <w:lang w:eastAsia="en-GB"/>
        </w:rPr>
        <w:t xml:space="preserve">Cambodia, Chad, Ethiopia, Ghana, Laos, Mali, Namibia, Niger, Nigeria </w:t>
      </w:r>
      <w:r w:rsidRPr="00D861D2">
        <w:rPr>
          <w:rFonts w:ascii="Arial" w:eastAsia="Times New Roman" w:hAnsi="Arial" w:cs="Arial"/>
          <w:color w:val="000000"/>
          <w:sz w:val="24"/>
          <w:szCs w:val="24"/>
          <w:lang w:eastAsia="en-GB"/>
        </w:rPr>
        <w:t>and</w:t>
      </w:r>
      <w:r w:rsidRPr="00D861D2">
        <w:rPr>
          <w:rFonts w:ascii="Arial" w:eastAsia="Times New Roman" w:hAnsi="Arial" w:cs="Arial"/>
          <w:b/>
          <w:bCs/>
          <w:color w:val="000000"/>
          <w:sz w:val="24"/>
          <w:szCs w:val="24"/>
          <w:lang w:eastAsia="en-GB"/>
        </w:rPr>
        <w:t xml:space="preserve"> Zimbabwe</w:t>
      </w:r>
      <w:r w:rsidRPr="00D861D2">
        <w:rPr>
          <w:rFonts w:ascii="Arial" w:eastAsia="Times New Roman" w:hAnsi="Arial" w:cs="Arial"/>
          <w:color w:val="000000"/>
          <w:sz w:val="24"/>
          <w:szCs w:val="24"/>
          <w:lang w:eastAsia="en-GB"/>
        </w:rPr>
        <w:t>. In addition</w:t>
      </w:r>
      <w:r w:rsidR="00E612F6">
        <w:rPr>
          <w:rFonts w:ascii="Arial" w:eastAsia="Times New Roman" w:hAnsi="Arial" w:cs="Arial"/>
          <w:color w:val="000000"/>
          <w:sz w:val="24"/>
          <w:szCs w:val="24"/>
          <w:lang w:eastAsia="en-GB"/>
        </w:rPr>
        <w:t>,</w:t>
      </w:r>
      <w:r w:rsidRPr="00D861D2">
        <w:rPr>
          <w:rFonts w:ascii="Arial" w:eastAsia="Times New Roman" w:hAnsi="Arial" w:cs="Arial"/>
          <w:color w:val="000000"/>
          <w:sz w:val="24"/>
          <w:szCs w:val="24"/>
          <w:lang w:eastAsia="en-GB"/>
        </w:rPr>
        <w:t xml:space="preserve"> it analyses a range of donor initiatives including those of the </w:t>
      </w:r>
      <w:r w:rsidR="001D789A" w:rsidRPr="00D861D2">
        <w:rPr>
          <w:rFonts w:ascii="Arial" w:eastAsia="Times New Roman" w:hAnsi="Arial" w:cs="Arial"/>
          <w:b/>
          <w:bCs/>
          <w:color w:val="000000"/>
          <w:sz w:val="24"/>
          <w:szCs w:val="24"/>
          <w:lang w:eastAsia="en-GB"/>
        </w:rPr>
        <w:t xml:space="preserve">African Development Bank, </w:t>
      </w:r>
      <w:r w:rsidRPr="00D861D2">
        <w:rPr>
          <w:rFonts w:ascii="Arial" w:eastAsia="Times New Roman" w:hAnsi="Arial" w:cs="Arial"/>
          <w:b/>
          <w:bCs/>
          <w:color w:val="000000"/>
          <w:sz w:val="24"/>
          <w:szCs w:val="24"/>
          <w:lang w:eastAsia="en-GB"/>
        </w:rPr>
        <w:t xml:space="preserve">Canada, </w:t>
      </w:r>
      <w:r w:rsidR="001D789A" w:rsidRPr="00D861D2">
        <w:rPr>
          <w:rFonts w:ascii="Arial" w:eastAsia="Times New Roman" w:hAnsi="Arial" w:cs="Arial"/>
          <w:b/>
          <w:bCs/>
          <w:color w:val="000000"/>
          <w:sz w:val="24"/>
          <w:szCs w:val="24"/>
          <w:lang w:eastAsia="en-GB"/>
        </w:rPr>
        <w:t xml:space="preserve">CIFF, EU, </w:t>
      </w:r>
      <w:r w:rsidR="001D789A" w:rsidRPr="00D861D2">
        <w:rPr>
          <w:rFonts w:ascii="Arial" w:eastAsia="Times New Roman" w:hAnsi="Arial" w:cs="Arial"/>
          <w:color w:val="000000"/>
          <w:sz w:val="24"/>
          <w:szCs w:val="24"/>
          <w:lang w:eastAsia="en-GB"/>
        </w:rPr>
        <w:t>the</w:t>
      </w:r>
      <w:r w:rsidR="001D789A" w:rsidRPr="00D861D2">
        <w:rPr>
          <w:rFonts w:ascii="Arial" w:eastAsia="Times New Roman" w:hAnsi="Arial" w:cs="Arial"/>
          <w:b/>
          <w:bCs/>
          <w:color w:val="000000"/>
          <w:sz w:val="24"/>
          <w:szCs w:val="24"/>
          <w:lang w:eastAsia="en-GB"/>
        </w:rPr>
        <w:t xml:space="preserve"> Gates Foundation, </w:t>
      </w:r>
      <w:r w:rsidRPr="00D861D2">
        <w:rPr>
          <w:rFonts w:ascii="Arial" w:eastAsia="Times New Roman" w:hAnsi="Arial" w:cs="Arial"/>
          <w:b/>
          <w:bCs/>
          <w:color w:val="000000"/>
          <w:sz w:val="24"/>
          <w:szCs w:val="24"/>
          <w:lang w:eastAsia="en-GB"/>
        </w:rPr>
        <w:t xml:space="preserve">Germany, Japan, UK, </w:t>
      </w:r>
      <w:r w:rsidR="001D789A" w:rsidRPr="00D861D2">
        <w:rPr>
          <w:rFonts w:ascii="Arial" w:eastAsia="Times New Roman" w:hAnsi="Arial" w:cs="Arial"/>
          <w:b/>
          <w:bCs/>
          <w:color w:val="000000"/>
          <w:sz w:val="24"/>
          <w:szCs w:val="24"/>
          <w:lang w:eastAsia="en-GB"/>
        </w:rPr>
        <w:t xml:space="preserve">UNICEF, US </w:t>
      </w:r>
      <w:r w:rsidR="001D789A" w:rsidRPr="00D861D2">
        <w:rPr>
          <w:rFonts w:ascii="Arial" w:eastAsia="Times New Roman" w:hAnsi="Arial" w:cs="Arial"/>
          <w:bCs/>
          <w:color w:val="000000"/>
          <w:sz w:val="24"/>
          <w:szCs w:val="24"/>
          <w:lang w:eastAsia="en-GB"/>
        </w:rPr>
        <w:t>and</w:t>
      </w:r>
      <w:r w:rsidR="001D789A" w:rsidRPr="00D861D2">
        <w:rPr>
          <w:rFonts w:ascii="Arial" w:eastAsia="Times New Roman" w:hAnsi="Arial" w:cs="Arial"/>
          <w:b/>
          <w:bCs/>
          <w:color w:val="000000"/>
          <w:sz w:val="24"/>
          <w:szCs w:val="24"/>
          <w:lang w:eastAsia="en-GB"/>
        </w:rPr>
        <w:t xml:space="preserve"> </w:t>
      </w:r>
      <w:r w:rsidRPr="00D861D2">
        <w:rPr>
          <w:rFonts w:ascii="Arial" w:eastAsia="Times New Roman" w:hAnsi="Arial" w:cs="Arial"/>
          <w:b/>
          <w:bCs/>
          <w:color w:val="000000"/>
          <w:sz w:val="24"/>
          <w:szCs w:val="24"/>
          <w:lang w:eastAsia="en-GB"/>
        </w:rPr>
        <w:t>World Bank</w:t>
      </w:r>
      <w:r w:rsidR="001D789A" w:rsidRPr="00D861D2">
        <w:rPr>
          <w:rFonts w:ascii="Arial" w:eastAsia="Times New Roman" w:hAnsi="Arial" w:cs="Arial"/>
          <w:b/>
          <w:bCs/>
          <w:color w:val="000000"/>
          <w:sz w:val="24"/>
          <w:szCs w:val="24"/>
          <w:lang w:eastAsia="en-GB"/>
        </w:rPr>
        <w:t>.</w:t>
      </w:r>
    </w:p>
    <w:p w:rsidR="00E71BC2" w:rsidRPr="00D861D2" w:rsidRDefault="00E71BC2" w:rsidP="001D789A">
      <w:pPr>
        <w:spacing w:after="0" w:line="240" w:lineRule="auto"/>
        <w:rPr>
          <w:rFonts w:ascii="Arial" w:eastAsia="Times New Roman" w:hAnsi="Arial" w:cs="Arial"/>
          <w:color w:val="000000"/>
          <w:sz w:val="24"/>
          <w:szCs w:val="24"/>
          <w:lang w:eastAsia="en-GB"/>
        </w:rPr>
      </w:pPr>
    </w:p>
    <w:p w:rsidR="00A4148C" w:rsidRPr="00D861D2" w:rsidRDefault="00A4148C" w:rsidP="001D789A">
      <w:pPr>
        <w:spacing w:after="0" w:line="240" w:lineRule="auto"/>
        <w:rPr>
          <w:rFonts w:ascii="Arial" w:eastAsia="Times New Roman" w:hAnsi="Arial" w:cs="Arial"/>
          <w:color w:val="000000"/>
          <w:sz w:val="24"/>
          <w:szCs w:val="24"/>
          <w:lang w:eastAsia="en-GB"/>
        </w:rPr>
      </w:pPr>
      <w:r w:rsidRPr="00D861D2">
        <w:rPr>
          <w:rFonts w:ascii="Arial" w:eastAsia="Times New Roman" w:hAnsi="Arial" w:cs="Arial"/>
          <w:color w:val="000000"/>
          <w:sz w:val="24"/>
          <w:szCs w:val="24"/>
          <w:lang w:eastAsia="en-GB"/>
        </w:rPr>
        <w:t xml:space="preserve">The report launches online on </w:t>
      </w:r>
      <w:r w:rsidRPr="00D861D2">
        <w:rPr>
          <w:rFonts w:ascii="Arial" w:eastAsia="Times New Roman" w:hAnsi="Arial" w:cs="Arial"/>
          <w:b/>
          <w:bCs/>
          <w:color w:val="000000"/>
          <w:sz w:val="24"/>
          <w:szCs w:val="24"/>
          <w:lang w:eastAsia="en-GB"/>
        </w:rPr>
        <w:t>Thursday 24 August</w:t>
      </w:r>
      <w:r w:rsidRPr="00D861D2">
        <w:rPr>
          <w:rFonts w:ascii="Arial" w:eastAsia="Times New Roman" w:hAnsi="Arial" w:cs="Arial"/>
          <w:color w:val="000000"/>
          <w:sz w:val="24"/>
          <w:szCs w:val="24"/>
          <w:lang w:eastAsia="en-GB"/>
        </w:rPr>
        <w:t>, and will then be presented for the first time at Stockholm World Water Week</w:t>
      </w:r>
      <w:r w:rsidR="00D861D2" w:rsidRPr="00D861D2">
        <w:rPr>
          <w:rFonts w:ascii="Arial" w:eastAsia="Times New Roman" w:hAnsi="Arial" w:cs="Arial"/>
          <w:color w:val="000000"/>
          <w:sz w:val="24"/>
          <w:szCs w:val="24"/>
          <w:lang w:eastAsia="en-GB"/>
        </w:rPr>
        <w:t xml:space="preserve"> during the event ‘</w:t>
      </w:r>
      <w:hyperlink r:id="rId12" w:history="1">
        <w:r w:rsidR="00D861D2" w:rsidRPr="00D861D2">
          <w:rPr>
            <w:rStyle w:val="Hyperlink"/>
            <w:rFonts w:ascii="Arial" w:eastAsia="Times New Roman" w:hAnsi="Arial" w:cs="Arial"/>
            <w:sz w:val="24"/>
            <w:szCs w:val="24"/>
            <w:lang w:eastAsia="en-GB"/>
          </w:rPr>
          <w:t>Waste, Water and Undernutrition’</w:t>
        </w:r>
      </w:hyperlink>
      <w:r w:rsidR="00D861D2" w:rsidRPr="00D861D2">
        <w:rPr>
          <w:rFonts w:ascii="Arial" w:eastAsia="Times New Roman" w:hAnsi="Arial" w:cs="Arial"/>
          <w:color w:val="000000"/>
          <w:sz w:val="24"/>
          <w:szCs w:val="24"/>
          <w:lang w:eastAsia="en-GB"/>
        </w:rPr>
        <w:t xml:space="preserve"> on Thursday 31 August</w:t>
      </w:r>
      <w:r w:rsidRPr="00D861D2">
        <w:rPr>
          <w:rFonts w:ascii="Arial" w:eastAsia="Times New Roman" w:hAnsi="Arial" w:cs="Arial"/>
          <w:color w:val="000000"/>
          <w:sz w:val="24"/>
          <w:szCs w:val="24"/>
          <w:lang w:eastAsia="en-GB"/>
        </w:rPr>
        <w:t>. The report will be presented at multiple events in the coming months including at the Scaling Up Nutrition (SUN) Global Gathering in Cote d’Ivoire in November.</w:t>
      </w:r>
      <w:r w:rsidR="00D861D2" w:rsidRPr="00D861D2">
        <w:rPr>
          <w:rFonts w:ascii="Arial" w:eastAsia="Times New Roman" w:hAnsi="Arial" w:cs="Arial"/>
          <w:color w:val="000000"/>
          <w:sz w:val="24"/>
          <w:szCs w:val="24"/>
          <w:lang w:eastAsia="en-GB"/>
        </w:rPr>
        <w:t xml:space="preserve"> Our </w:t>
      </w:r>
      <w:r w:rsidR="00CA396B">
        <w:rPr>
          <w:rFonts w:ascii="Arial" w:eastAsia="Times New Roman" w:hAnsi="Arial" w:cs="Arial"/>
          <w:color w:val="000000"/>
          <w:sz w:val="24"/>
          <w:szCs w:val="24"/>
          <w:lang w:eastAsia="en-GB"/>
        </w:rPr>
        <w:t>c</w:t>
      </w:r>
      <w:r w:rsidR="00D861D2" w:rsidRPr="00D861D2">
        <w:rPr>
          <w:rFonts w:ascii="Arial" w:eastAsia="Times New Roman" w:hAnsi="Arial" w:cs="Arial"/>
          <w:color w:val="000000"/>
          <w:sz w:val="24"/>
          <w:szCs w:val="24"/>
          <w:lang w:eastAsia="en-GB"/>
        </w:rPr>
        <w:t xml:space="preserve">ountry </w:t>
      </w:r>
      <w:r w:rsidR="00CA396B">
        <w:rPr>
          <w:rFonts w:ascii="Arial" w:eastAsia="Times New Roman" w:hAnsi="Arial" w:cs="Arial"/>
          <w:color w:val="000000"/>
          <w:sz w:val="24"/>
          <w:szCs w:val="24"/>
          <w:lang w:eastAsia="en-GB"/>
        </w:rPr>
        <w:t>t</w:t>
      </w:r>
      <w:r w:rsidR="00D861D2" w:rsidRPr="00D861D2">
        <w:rPr>
          <w:rFonts w:ascii="Arial" w:eastAsia="Times New Roman" w:hAnsi="Arial" w:cs="Arial"/>
          <w:color w:val="000000"/>
          <w:sz w:val="24"/>
          <w:szCs w:val="24"/>
          <w:lang w:eastAsia="en-GB"/>
        </w:rPr>
        <w:t xml:space="preserve">eams will be disseminating the report at national level. </w:t>
      </w:r>
    </w:p>
    <w:p w:rsidR="00D861D2" w:rsidRPr="00D861D2" w:rsidRDefault="00D861D2" w:rsidP="001D789A">
      <w:pPr>
        <w:spacing w:after="0" w:line="240" w:lineRule="auto"/>
        <w:rPr>
          <w:rFonts w:ascii="Arial" w:eastAsia="Times New Roman" w:hAnsi="Arial" w:cs="Arial"/>
          <w:color w:val="000000"/>
          <w:sz w:val="24"/>
          <w:szCs w:val="24"/>
          <w:lang w:eastAsia="en-GB"/>
        </w:rPr>
      </w:pPr>
    </w:p>
    <w:p w:rsidR="00A4148C" w:rsidRPr="00D861D2" w:rsidRDefault="00D861D2" w:rsidP="001D789A">
      <w:pPr>
        <w:spacing w:after="0" w:line="240" w:lineRule="auto"/>
        <w:rPr>
          <w:rFonts w:ascii="Arial" w:eastAsia="Times New Roman" w:hAnsi="Arial" w:cs="Arial"/>
          <w:color w:val="000000"/>
          <w:sz w:val="24"/>
          <w:szCs w:val="24"/>
          <w:lang w:eastAsia="en-GB"/>
        </w:rPr>
      </w:pPr>
      <w:r w:rsidRPr="00D861D2">
        <w:rPr>
          <w:rFonts w:ascii="Arial" w:eastAsia="Times New Roman" w:hAnsi="Arial" w:cs="Arial"/>
          <w:color w:val="000000"/>
          <w:sz w:val="24"/>
          <w:szCs w:val="24"/>
          <w:lang w:eastAsia="en-GB"/>
        </w:rPr>
        <w:t xml:space="preserve">WaterAid, ACF and SHARE will be co-hosting webinars to share and discuss the findings of the report. Please email </w:t>
      </w:r>
      <w:hyperlink r:id="rId13" w:history="1">
        <w:r w:rsidRPr="00D861D2">
          <w:rPr>
            <w:rStyle w:val="Hyperlink"/>
            <w:rFonts w:ascii="Arial" w:eastAsia="Times New Roman" w:hAnsi="Arial" w:cs="Arial"/>
            <w:sz w:val="24"/>
            <w:szCs w:val="24"/>
            <w:lang w:eastAsia="en-GB"/>
          </w:rPr>
          <w:t>danjones@wateraid.org</w:t>
        </w:r>
      </w:hyperlink>
      <w:r w:rsidRPr="00D861D2">
        <w:rPr>
          <w:rFonts w:ascii="Arial" w:eastAsia="Times New Roman" w:hAnsi="Arial" w:cs="Arial"/>
          <w:color w:val="000000"/>
          <w:sz w:val="24"/>
          <w:szCs w:val="24"/>
          <w:lang w:eastAsia="en-GB"/>
        </w:rPr>
        <w:t xml:space="preserve"> to receive details. The </w:t>
      </w:r>
      <w:r w:rsidRPr="00D861D2">
        <w:rPr>
          <w:rFonts w:ascii="Arial" w:eastAsia="Times New Roman" w:hAnsi="Arial" w:cs="Arial"/>
          <w:color w:val="000000"/>
          <w:sz w:val="24"/>
          <w:szCs w:val="24"/>
          <w:lang w:eastAsia="en-GB"/>
        </w:rPr>
        <w:lastRenderedPageBreak/>
        <w:t xml:space="preserve">webinar will take place in English on </w:t>
      </w:r>
      <w:r w:rsidRPr="00D861D2">
        <w:rPr>
          <w:rFonts w:ascii="Arial" w:eastAsia="Times New Roman" w:hAnsi="Arial" w:cs="Arial"/>
          <w:b/>
          <w:color w:val="000000"/>
          <w:sz w:val="24"/>
          <w:szCs w:val="24"/>
          <w:lang w:eastAsia="en-GB"/>
        </w:rPr>
        <w:t>Tuesday 19 September, 09:00-10:30 BST (GMT+1)</w:t>
      </w:r>
      <w:r w:rsidRPr="00D861D2">
        <w:rPr>
          <w:rFonts w:ascii="Arial" w:eastAsia="Times New Roman" w:hAnsi="Arial" w:cs="Arial"/>
          <w:color w:val="000000"/>
          <w:sz w:val="24"/>
          <w:szCs w:val="24"/>
          <w:lang w:eastAsia="en-GB"/>
        </w:rPr>
        <w:t xml:space="preserve"> and in French on </w:t>
      </w:r>
      <w:r w:rsidRPr="00D861D2">
        <w:rPr>
          <w:rFonts w:ascii="Arial" w:eastAsia="Times New Roman" w:hAnsi="Arial" w:cs="Arial"/>
          <w:b/>
          <w:color w:val="000000"/>
          <w:sz w:val="24"/>
          <w:szCs w:val="24"/>
          <w:lang w:eastAsia="en-GB"/>
        </w:rPr>
        <w:t>Tuesday 3 October, 09:30-11:00 BST (GMT+1)</w:t>
      </w:r>
      <w:r w:rsidRPr="00D861D2">
        <w:rPr>
          <w:rFonts w:ascii="Arial" w:eastAsia="Times New Roman" w:hAnsi="Arial" w:cs="Arial"/>
          <w:color w:val="000000"/>
          <w:sz w:val="24"/>
          <w:szCs w:val="24"/>
          <w:lang w:eastAsia="en-GB"/>
        </w:rPr>
        <w:t>.</w:t>
      </w:r>
    </w:p>
    <w:p w:rsidR="00E612F6" w:rsidRDefault="00E612F6" w:rsidP="001D789A">
      <w:pPr>
        <w:spacing w:after="0" w:line="240" w:lineRule="auto"/>
        <w:rPr>
          <w:rFonts w:ascii="Arial" w:eastAsia="Times New Roman" w:hAnsi="Arial" w:cs="Arial"/>
          <w:b/>
          <w:bCs/>
          <w:color w:val="000000"/>
          <w:sz w:val="24"/>
          <w:szCs w:val="24"/>
          <w:u w:val="single"/>
          <w:lang w:eastAsia="en-GB"/>
        </w:rPr>
      </w:pPr>
    </w:p>
    <w:p w:rsidR="00A4148C" w:rsidRPr="00D861D2" w:rsidRDefault="00A4148C" w:rsidP="001D789A">
      <w:pPr>
        <w:spacing w:after="0" w:line="240" w:lineRule="auto"/>
        <w:rPr>
          <w:rFonts w:ascii="Arial" w:eastAsia="Times New Roman" w:hAnsi="Arial" w:cs="Arial"/>
          <w:b/>
          <w:bCs/>
          <w:color w:val="000000"/>
          <w:sz w:val="24"/>
          <w:szCs w:val="24"/>
          <w:u w:val="single"/>
          <w:lang w:eastAsia="en-GB"/>
        </w:rPr>
      </w:pPr>
      <w:r w:rsidRPr="00D861D2">
        <w:rPr>
          <w:rFonts w:ascii="Arial" w:eastAsia="Times New Roman" w:hAnsi="Arial" w:cs="Arial"/>
          <w:b/>
          <w:bCs/>
          <w:color w:val="000000"/>
          <w:sz w:val="24"/>
          <w:szCs w:val="24"/>
          <w:u w:val="single"/>
          <w:lang w:eastAsia="en-GB"/>
        </w:rPr>
        <w:t>Key messages</w:t>
      </w:r>
    </w:p>
    <w:p w:rsidR="00E71BC2" w:rsidRPr="00D861D2" w:rsidRDefault="00E71BC2" w:rsidP="001D789A">
      <w:pPr>
        <w:spacing w:after="0" w:line="240" w:lineRule="auto"/>
        <w:rPr>
          <w:rFonts w:ascii="Times New Roman" w:eastAsia="Times New Roman" w:hAnsi="Times New Roman" w:cs="Times New Roman"/>
          <w:sz w:val="24"/>
          <w:szCs w:val="24"/>
          <w:lang w:eastAsia="en-GB"/>
        </w:rPr>
      </w:pPr>
    </w:p>
    <w:p w:rsidR="00E71BC2"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 xml:space="preserve">The WHO estimate that </w:t>
      </w:r>
      <w:r w:rsidRPr="00D861D2">
        <w:rPr>
          <w:rFonts w:ascii="Arial" w:eastAsia="Times New Roman" w:hAnsi="Arial" w:cs="Arial"/>
          <w:b/>
          <w:bCs/>
          <w:color w:val="000000"/>
          <w:sz w:val="24"/>
          <w:szCs w:val="24"/>
          <w:lang w:eastAsia="en-GB"/>
        </w:rPr>
        <w:t>half of all undernutrition</w:t>
      </w:r>
      <w:r w:rsidRPr="00D861D2">
        <w:rPr>
          <w:rFonts w:ascii="Arial" w:eastAsia="Times New Roman" w:hAnsi="Arial" w:cs="Arial"/>
          <w:color w:val="000000"/>
          <w:sz w:val="24"/>
          <w:szCs w:val="24"/>
          <w:lang w:eastAsia="en-GB"/>
        </w:rPr>
        <w:t xml:space="preserve"> is associated with infections caused by unsafe water, lack of sanitation and poor hygiene. Estimates suggest that </w:t>
      </w:r>
      <w:r w:rsidRPr="00D861D2">
        <w:rPr>
          <w:rFonts w:ascii="Arial" w:eastAsia="Times New Roman" w:hAnsi="Arial" w:cs="Arial"/>
          <w:b/>
          <w:bCs/>
          <w:color w:val="000000"/>
          <w:sz w:val="24"/>
          <w:szCs w:val="24"/>
          <w:lang w:eastAsia="en-GB"/>
        </w:rPr>
        <w:t>poor sanitation is the second leading cause of stunting</w:t>
      </w:r>
      <w:r w:rsidRPr="00D861D2">
        <w:rPr>
          <w:rFonts w:ascii="Arial" w:eastAsia="Times New Roman" w:hAnsi="Arial" w:cs="Arial"/>
          <w:color w:val="000000"/>
          <w:sz w:val="24"/>
          <w:szCs w:val="24"/>
          <w:lang w:eastAsia="en-GB"/>
        </w:rPr>
        <w:t xml:space="preserve"> worldwide.</w:t>
      </w:r>
    </w:p>
    <w:p w:rsidR="00E71BC2" w:rsidRPr="00D861D2" w:rsidRDefault="00E71BC2" w:rsidP="00E71BC2">
      <w:pPr>
        <w:pStyle w:val="ListParagraph"/>
        <w:spacing w:after="0" w:line="240" w:lineRule="auto"/>
        <w:rPr>
          <w:rFonts w:ascii="Times New Roman" w:eastAsia="Times New Roman" w:hAnsi="Times New Roman" w:cs="Times New Roman"/>
          <w:sz w:val="24"/>
          <w:szCs w:val="24"/>
          <w:lang w:eastAsia="en-GB"/>
        </w:rPr>
      </w:pPr>
    </w:p>
    <w:p w:rsidR="00E71BC2"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 xml:space="preserve">With </w:t>
      </w:r>
      <w:r w:rsidRPr="00D861D2">
        <w:rPr>
          <w:rFonts w:ascii="Arial" w:eastAsia="Times New Roman" w:hAnsi="Arial" w:cs="Arial"/>
          <w:b/>
          <w:bCs/>
          <w:color w:val="000000"/>
          <w:sz w:val="24"/>
          <w:szCs w:val="24"/>
          <w:lang w:eastAsia="en-GB"/>
        </w:rPr>
        <w:t>844 million people</w:t>
      </w:r>
      <w:r w:rsidRPr="00D861D2">
        <w:rPr>
          <w:rFonts w:ascii="Arial" w:eastAsia="Times New Roman" w:hAnsi="Arial" w:cs="Arial"/>
          <w:color w:val="000000"/>
          <w:sz w:val="24"/>
          <w:szCs w:val="24"/>
          <w:lang w:eastAsia="en-GB"/>
        </w:rPr>
        <w:t xml:space="preserve"> without access to clean water, and </w:t>
      </w:r>
      <w:r w:rsidR="00E71BC2" w:rsidRPr="00D861D2">
        <w:rPr>
          <w:rFonts w:ascii="Arial" w:eastAsia="Times New Roman" w:hAnsi="Arial" w:cs="Arial"/>
          <w:b/>
          <w:bCs/>
          <w:color w:val="000000"/>
          <w:sz w:val="24"/>
          <w:szCs w:val="24"/>
          <w:lang w:eastAsia="en-GB"/>
        </w:rPr>
        <w:t>2.3</w:t>
      </w:r>
      <w:r w:rsidRPr="00D861D2">
        <w:rPr>
          <w:rFonts w:ascii="Arial" w:eastAsia="Times New Roman" w:hAnsi="Arial" w:cs="Arial"/>
          <w:b/>
          <w:bCs/>
          <w:color w:val="000000"/>
          <w:sz w:val="24"/>
          <w:szCs w:val="24"/>
          <w:lang w:eastAsia="en-GB"/>
        </w:rPr>
        <w:t xml:space="preserve"> billion</w:t>
      </w:r>
      <w:r w:rsidRPr="00D861D2">
        <w:rPr>
          <w:rFonts w:ascii="Arial" w:eastAsia="Times New Roman" w:hAnsi="Arial" w:cs="Arial"/>
          <w:color w:val="000000"/>
          <w:sz w:val="24"/>
          <w:szCs w:val="24"/>
          <w:lang w:eastAsia="en-GB"/>
        </w:rPr>
        <w:t xml:space="preserve"> lacking </w:t>
      </w:r>
      <w:r w:rsidR="00E71BC2" w:rsidRPr="00D861D2">
        <w:rPr>
          <w:rFonts w:ascii="Arial" w:eastAsia="Times New Roman" w:hAnsi="Arial" w:cs="Arial"/>
          <w:color w:val="000000"/>
          <w:sz w:val="24"/>
          <w:szCs w:val="24"/>
          <w:lang w:eastAsia="en-GB"/>
        </w:rPr>
        <w:t>access to decent</w:t>
      </w:r>
      <w:r w:rsidRPr="00D861D2">
        <w:rPr>
          <w:rFonts w:ascii="Arial" w:eastAsia="Times New Roman" w:hAnsi="Arial" w:cs="Arial"/>
          <w:color w:val="000000"/>
          <w:sz w:val="24"/>
          <w:szCs w:val="24"/>
          <w:lang w:eastAsia="en-GB"/>
        </w:rPr>
        <w:t xml:space="preserve"> sanitation, it is therefore no surprise that </w:t>
      </w:r>
      <w:r w:rsidRPr="00D861D2">
        <w:rPr>
          <w:rFonts w:ascii="Arial" w:eastAsia="Times New Roman" w:hAnsi="Arial" w:cs="Arial"/>
          <w:b/>
          <w:bCs/>
          <w:color w:val="000000"/>
          <w:sz w:val="24"/>
          <w:szCs w:val="24"/>
          <w:lang w:eastAsia="en-GB"/>
        </w:rPr>
        <w:t>155 million children</w:t>
      </w:r>
      <w:r w:rsidRPr="00D861D2">
        <w:rPr>
          <w:rFonts w:ascii="Arial" w:eastAsia="Times New Roman" w:hAnsi="Arial" w:cs="Arial"/>
          <w:color w:val="000000"/>
          <w:sz w:val="24"/>
          <w:szCs w:val="24"/>
          <w:lang w:eastAsia="en-GB"/>
        </w:rPr>
        <w:t xml:space="preserve"> under five are stunted and </w:t>
      </w:r>
      <w:r w:rsidRPr="00D861D2">
        <w:rPr>
          <w:rFonts w:ascii="Arial" w:eastAsia="Times New Roman" w:hAnsi="Arial" w:cs="Arial"/>
          <w:b/>
          <w:bCs/>
          <w:color w:val="000000"/>
          <w:sz w:val="24"/>
          <w:szCs w:val="24"/>
          <w:lang w:eastAsia="en-GB"/>
        </w:rPr>
        <w:t>52 million</w:t>
      </w:r>
      <w:r w:rsidRPr="00D861D2">
        <w:rPr>
          <w:rFonts w:ascii="Arial" w:eastAsia="Times New Roman" w:hAnsi="Arial" w:cs="Arial"/>
          <w:color w:val="000000"/>
          <w:sz w:val="24"/>
          <w:szCs w:val="24"/>
          <w:lang w:eastAsia="en-GB"/>
        </w:rPr>
        <w:t xml:space="preserve"> wasted.</w:t>
      </w:r>
    </w:p>
    <w:p w:rsidR="00E71BC2" w:rsidRPr="00D861D2" w:rsidRDefault="00E71BC2" w:rsidP="00E71BC2">
      <w:pPr>
        <w:pStyle w:val="ListParagraph"/>
        <w:rPr>
          <w:rFonts w:ascii="Arial" w:eastAsia="Times New Roman" w:hAnsi="Arial" w:cs="Arial"/>
          <w:color w:val="000000"/>
          <w:sz w:val="24"/>
          <w:szCs w:val="24"/>
          <w:lang w:eastAsia="en-GB"/>
        </w:rPr>
      </w:pPr>
    </w:p>
    <w:p w:rsidR="00A4148C"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 xml:space="preserve">World leaders have promised to end malnutrition by 2030. To do so will require a </w:t>
      </w:r>
      <w:r w:rsidRPr="00D861D2">
        <w:rPr>
          <w:rFonts w:ascii="Arial" w:eastAsia="Times New Roman" w:hAnsi="Arial" w:cs="Arial"/>
          <w:b/>
          <w:bCs/>
          <w:color w:val="000000"/>
          <w:sz w:val="24"/>
          <w:szCs w:val="24"/>
          <w:lang w:eastAsia="en-GB"/>
        </w:rPr>
        <w:t>transformation in the way we work together</w:t>
      </w:r>
      <w:r w:rsidRPr="00D861D2">
        <w:rPr>
          <w:rFonts w:ascii="Arial" w:eastAsia="Times New Roman" w:hAnsi="Arial" w:cs="Arial"/>
          <w:color w:val="000000"/>
          <w:sz w:val="24"/>
          <w:szCs w:val="24"/>
          <w:lang w:eastAsia="en-GB"/>
        </w:rPr>
        <w:t>. It will be impossible to end malnutrition without joint leadership and action to accelerate access to clean water, sanitation and good hygiene for everyone, everywhere.</w:t>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E71BC2"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b/>
          <w:bCs/>
          <w:color w:val="000000"/>
          <w:sz w:val="24"/>
          <w:szCs w:val="24"/>
          <w:lang w:eastAsia="en-GB"/>
        </w:rPr>
        <w:t>Nutrition-specific interventions alone cannot end undernutrition</w:t>
      </w:r>
      <w:r w:rsidRPr="00D861D2">
        <w:rPr>
          <w:rFonts w:ascii="Arial" w:eastAsia="Times New Roman" w:hAnsi="Arial" w:cs="Arial"/>
          <w:color w:val="000000"/>
          <w:sz w:val="24"/>
          <w:szCs w:val="24"/>
          <w:lang w:eastAsia="en-GB"/>
        </w:rPr>
        <w:t xml:space="preserve"> - governments must tackle the underlying determinants - </w:t>
      </w:r>
      <w:r w:rsidRPr="00D861D2">
        <w:rPr>
          <w:rFonts w:ascii="Arial" w:eastAsia="Times New Roman" w:hAnsi="Arial" w:cs="Arial"/>
          <w:b/>
          <w:bCs/>
          <w:color w:val="000000"/>
          <w:sz w:val="24"/>
          <w:szCs w:val="24"/>
          <w:lang w:eastAsia="en-GB"/>
        </w:rPr>
        <w:t>investment in nutrition-sensitive WASH</w:t>
      </w:r>
      <w:r w:rsidRPr="00D861D2">
        <w:rPr>
          <w:rFonts w:ascii="Arial" w:eastAsia="Times New Roman" w:hAnsi="Arial" w:cs="Arial"/>
          <w:color w:val="000000"/>
          <w:sz w:val="24"/>
          <w:szCs w:val="24"/>
          <w:lang w:eastAsia="en-GB"/>
        </w:rPr>
        <w:t xml:space="preserve"> is crucial.</w:t>
      </w:r>
    </w:p>
    <w:p w:rsidR="00E71BC2" w:rsidRPr="00D861D2" w:rsidRDefault="00E71BC2" w:rsidP="00E71BC2">
      <w:pPr>
        <w:pStyle w:val="ListParagraph"/>
        <w:rPr>
          <w:rFonts w:ascii="Arial" w:eastAsia="Times New Roman" w:hAnsi="Arial" w:cs="Arial"/>
          <w:b/>
          <w:bCs/>
          <w:color w:val="000000"/>
          <w:sz w:val="24"/>
          <w:szCs w:val="24"/>
          <w:lang w:eastAsia="en-GB"/>
        </w:rPr>
      </w:pPr>
    </w:p>
    <w:p w:rsidR="00E71BC2"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b/>
          <w:bCs/>
          <w:color w:val="000000"/>
          <w:sz w:val="24"/>
          <w:szCs w:val="24"/>
          <w:lang w:eastAsia="en-GB"/>
        </w:rPr>
        <w:t>Clear entry points</w:t>
      </w:r>
      <w:r w:rsidRPr="00D861D2">
        <w:rPr>
          <w:rFonts w:ascii="Arial" w:eastAsia="Times New Roman" w:hAnsi="Arial" w:cs="Arial"/>
          <w:color w:val="000000"/>
          <w:sz w:val="24"/>
          <w:szCs w:val="24"/>
          <w:lang w:eastAsia="en-GB"/>
        </w:rPr>
        <w:t xml:space="preserve"> to integrate WASH and nutrition include: behaviour change promotion; improving provision of WASH in healthcare facilities and schools; and co-locating interventions to areas with lowest WASH access and highest prevalence of undernutrition.</w:t>
      </w:r>
    </w:p>
    <w:p w:rsidR="00E71BC2" w:rsidRPr="00D861D2" w:rsidRDefault="00E71BC2" w:rsidP="00E71BC2">
      <w:pPr>
        <w:pStyle w:val="ListParagraph"/>
        <w:rPr>
          <w:rFonts w:ascii="Arial" w:eastAsia="Times New Roman" w:hAnsi="Arial" w:cs="Arial"/>
          <w:color w:val="000000"/>
          <w:sz w:val="24"/>
          <w:szCs w:val="24"/>
          <w:lang w:eastAsia="en-GB"/>
        </w:rPr>
      </w:pPr>
    </w:p>
    <w:p w:rsidR="00A4148C"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b/>
          <w:color w:val="000000"/>
          <w:sz w:val="24"/>
          <w:szCs w:val="24"/>
          <w:lang w:eastAsia="en-GB"/>
        </w:rPr>
        <w:t>The WASH sector</w:t>
      </w:r>
      <w:r w:rsidRPr="00D861D2">
        <w:rPr>
          <w:rFonts w:ascii="Arial" w:eastAsia="Times New Roman" w:hAnsi="Arial" w:cs="Arial"/>
          <w:color w:val="000000"/>
          <w:sz w:val="24"/>
          <w:szCs w:val="24"/>
          <w:lang w:eastAsia="en-GB"/>
        </w:rPr>
        <w:t xml:space="preserve"> must make policies and programmes </w:t>
      </w:r>
      <w:r w:rsidRPr="00D861D2">
        <w:rPr>
          <w:rFonts w:ascii="Arial" w:eastAsia="Times New Roman" w:hAnsi="Arial" w:cs="Arial"/>
          <w:b/>
          <w:color w:val="000000"/>
          <w:sz w:val="24"/>
          <w:szCs w:val="24"/>
          <w:lang w:eastAsia="en-GB"/>
        </w:rPr>
        <w:t>more ‘nutrition-sensitive’</w:t>
      </w:r>
      <w:r w:rsidRPr="00D861D2">
        <w:rPr>
          <w:rFonts w:ascii="Arial" w:eastAsia="Times New Roman" w:hAnsi="Arial" w:cs="Arial"/>
          <w:color w:val="000000"/>
          <w:sz w:val="24"/>
          <w:szCs w:val="24"/>
          <w:lang w:eastAsia="en-GB"/>
        </w:rPr>
        <w:t>: targeting</w:t>
      </w:r>
      <w:r w:rsidR="00E71BC2" w:rsidRPr="00D861D2">
        <w:rPr>
          <w:rFonts w:ascii="Arial" w:eastAsia="Times New Roman" w:hAnsi="Arial" w:cs="Arial"/>
          <w:color w:val="000000"/>
          <w:sz w:val="24"/>
          <w:szCs w:val="24"/>
          <w:lang w:eastAsia="en-GB"/>
        </w:rPr>
        <w:t xml:space="preserve"> </w:t>
      </w:r>
      <w:r w:rsidRPr="00D861D2">
        <w:rPr>
          <w:rFonts w:ascii="Arial" w:eastAsia="Times New Roman" w:hAnsi="Arial" w:cs="Arial"/>
          <w:color w:val="000000"/>
          <w:sz w:val="24"/>
          <w:szCs w:val="24"/>
          <w:lang w:eastAsia="en-GB"/>
        </w:rPr>
        <w:t>geographical areas where undernutrition is most prevalent; prioritising women and children; and improving WASH in health and nutrition centres.</w:t>
      </w:r>
    </w:p>
    <w:p w:rsidR="00E71BC2" w:rsidRPr="00D861D2" w:rsidRDefault="00E71BC2" w:rsidP="001D789A">
      <w:pPr>
        <w:spacing w:after="0" w:line="240" w:lineRule="auto"/>
        <w:rPr>
          <w:rFonts w:ascii="Times New Roman" w:eastAsia="Times New Roman" w:hAnsi="Times New Roman" w:cs="Times New Roman"/>
          <w:sz w:val="24"/>
          <w:szCs w:val="24"/>
          <w:lang w:eastAsia="en-GB"/>
        </w:rPr>
      </w:pPr>
    </w:p>
    <w:p w:rsidR="00E71BC2"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b/>
          <w:bCs/>
          <w:color w:val="000000"/>
          <w:sz w:val="24"/>
          <w:szCs w:val="24"/>
          <w:lang w:eastAsia="en-GB"/>
        </w:rPr>
        <w:t>Donor agencies must invest in nutrition-sensitive WASH</w:t>
      </w:r>
      <w:r w:rsidRPr="00D861D2">
        <w:rPr>
          <w:rFonts w:ascii="Arial" w:eastAsia="Times New Roman" w:hAnsi="Arial" w:cs="Arial"/>
          <w:color w:val="000000"/>
          <w:sz w:val="24"/>
          <w:szCs w:val="24"/>
          <w:lang w:eastAsia="en-GB"/>
        </w:rPr>
        <w:t>, providing vital support to cross-sector approache</w:t>
      </w:r>
      <w:r w:rsidR="00E71BC2" w:rsidRPr="00D861D2">
        <w:rPr>
          <w:rFonts w:ascii="Arial" w:eastAsia="Times New Roman" w:hAnsi="Arial" w:cs="Arial"/>
          <w:color w:val="000000"/>
          <w:sz w:val="24"/>
          <w:szCs w:val="24"/>
          <w:lang w:eastAsia="en-GB"/>
        </w:rPr>
        <w:t>s led by national governments.</w:t>
      </w:r>
    </w:p>
    <w:p w:rsidR="00E71BC2" w:rsidRPr="00D861D2" w:rsidRDefault="00E71BC2" w:rsidP="00E71BC2">
      <w:pPr>
        <w:pStyle w:val="ListParagraph"/>
        <w:rPr>
          <w:rFonts w:ascii="Arial" w:eastAsia="Times New Roman" w:hAnsi="Arial" w:cs="Arial"/>
          <w:color w:val="000000"/>
          <w:sz w:val="24"/>
          <w:szCs w:val="24"/>
          <w:lang w:eastAsia="en-GB"/>
        </w:rPr>
      </w:pPr>
    </w:p>
    <w:p w:rsidR="00A4148C" w:rsidRPr="00D861D2" w:rsidRDefault="00A4148C" w:rsidP="001D789A">
      <w:pPr>
        <w:pStyle w:val="ListParagraph"/>
        <w:numPr>
          <w:ilvl w:val="0"/>
          <w:numId w:val="1"/>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 xml:space="preserve">We must move swiftly </w:t>
      </w:r>
      <w:r w:rsidRPr="00D861D2">
        <w:rPr>
          <w:rFonts w:ascii="Arial" w:eastAsia="Times New Roman" w:hAnsi="Arial" w:cs="Arial"/>
          <w:b/>
          <w:bCs/>
          <w:color w:val="000000"/>
          <w:sz w:val="24"/>
          <w:szCs w:val="24"/>
          <w:lang w:eastAsia="en-GB"/>
        </w:rPr>
        <w:t>from words to action</w:t>
      </w:r>
      <w:r w:rsidRPr="00D861D2">
        <w:rPr>
          <w:rFonts w:ascii="Arial" w:eastAsia="Times New Roman" w:hAnsi="Arial" w:cs="Arial"/>
          <w:color w:val="000000"/>
          <w:sz w:val="24"/>
          <w:szCs w:val="24"/>
          <w:lang w:eastAsia="en-GB"/>
        </w:rPr>
        <w:t>, sharing best practice in collaboration, coordination and integration across sectors to improve health and nutrition.</w:t>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A4148C" w:rsidRPr="00D861D2" w:rsidRDefault="00A4148C" w:rsidP="001D789A">
      <w:pPr>
        <w:spacing w:after="0" w:line="240" w:lineRule="auto"/>
        <w:rPr>
          <w:rFonts w:ascii="Arial" w:eastAsia="Times New Roman" w:hAnsi="Arial" w:cs="Arial"/>
          <w:b/>
          <w:bCs/>
          <w:color w:val="000000"/>
          <w:sz w:val="24"/>
          <w:szCs w:val="24"/>
          <w:lang w:eastAsia="en-GB"/>
        </w:rPr>
      </w:pPr>
      <w:r w:rsidRPr="00D861D2">
        <w:rPr>
          <w:rFonts w:ascii="Arial" w:eastAsia="Times New Roman" w:hAnsi="Arial" w:cs="Arial"/>
          <w:b/>
          <w:bCs/>
          <w:color w:val="000000"/>
          <w:sz w:val="24"/>
          <w:szCs w:val="24"/>
          <w:u w:val="single"/>
          <w:lang w:eastAsia="en-GB"/>
        </w:rPr>
        <w:t>Hashtags</w:t>
      </w:r>
      <w:r w:rsidR="00E71BC2" w:rsidRPr="00D861D2">
        <w:rPr>
          <w:rFonts w:ascii="Arial" w:eastAsia="Times New Roman" w:hAnsi="Arial" w:cs="Arial"/>
          <w:b/>
          <w:bCs/>
          <w:color w:val="000000"/>
          <w:sz w:val="24"/>
          <w:szCs w:val="24"/>
          <w:u w:val="single"/>
          <w:lang w:eastAsia="en-GB"/>
        </w:rPr>
        <w:t xml:space="preserve"> to use</w:t>
      </w:r>
      <w:r w:rsidRPr="00D861D2">
        <w:rPr>
          <w:rFonts w:ascii="Arial" w:eastAsia="Times New Roman" w:hAnsi="Arial" w:cs="Arial"/>
          <w:b/>
          <w:bCs/>
          <w:color w:val="000000"/>
          <w:sz w:val="24"/>
          <w:szCs w:val="24"/>
          <w:lang w:eastAsia="en-GB"/>
        </w:rPr>
        <w:t>:</w:t>
      </w:r>
    </w:p>
    <w:p w:rsidR="00E71BC2" w:rsidRPr="00D861D2" w:rsidRDefault="00E71BC2" w:rsidP="001D789A">
      <w:pPr>
        <w:spacing w:after="0" w:line="240" w:lineRule="auto"/>
        <w:rPr>
          <w:rFonts w:ascii="Times New Roman" w:eastAsia="Times New Roman" w:hAnsi="Times New Roman" w:cs="Times New Roman"/>
          <w:sz w:val="24"/>
          <w:szCs w:val="24"/>
          <w:lang w:eastAsia="en-GB"/>
        </w:rPr>
      </w:pPr>
    </w:p>
    <w:p w:rsidR="00A4148C" w:rsidRPr="00D861D2" w:rsidRDefault="00A4148C" w:rsidP="00E71BC2">
      <w:pPr>
        <w:spacing w:after="0" w:line="240" w:lineRule="auto"/>
        <w:ind w:firstLine="720"/>
        <w:rPr>
          <w:rFonts w:ascii="Times New Roman" w:eastAsia="Times New Roman" w:hAnsi="Times New Roman" w:cs="Times New Roman"/>
          <w:sz w:val="24"/>
          <w:szCs w:val="24"/>
          <w:lang w:eastAsia="en-GB"/>
        </w:rPr>
      </w:pPr>
      <w:r w:rsidRPr="00D861D2">
        <w:rPr>
          <w:rFonts w:ascii="Arial" w:eastAsia="Times New Roman" w:hAnsi="Arial" w:cs="Arial"/>
          <w:b/>
          <w:bCs/>
          <w:color w:val="000000"/>
          <w:sz w:val="24"/>
          <w:szCs w:val="24"/>
          <w:lang w:eastAsia="en-GB"/>
        </w:rPr>
        <w:t>#</w:t>
      </w:r>
      <w:proofErr w:type="spellStart"/>
      <w:r w:rsidRPr="00D861D2">
        <w:rPr>
          <w:rFonts w:ascii="Arial" w:eastAsia="Times New Roman" w:hAnsi="Arial" w:cs="Arial"/>
          <w:b/>
          <w:bCs/>
          <w:color w:val="000000"/>
          <w:sz w:val="24"/>
          <w:szCs w:val="24"/>
          <w:lang w:eastAsia="en-GB"/>
        </w:rPr>
        <w:t>endmalnutrition</w:t>
      </w:r>
      <w:proofErr w:type="spellEnd"/>
    </w:p>
    <w:p w:rsidR="00A4148C" w:rsidRPr="00D861D2" w:rsidRDefault="00A4148C" w:rsidP="00E71BC2">
      <w:pPr>
        <w:spacing w:after="0" w:line="240" w:lineRule="auto"/>
        <w:ind w:firstLine="720"/>
        <w:rPr>
          <w:rFonts w:ascii="Times New Roman" w:eastAsia="Times New Roman" w:hAnsi="Times New Roman" w:cs="Times New Roman"/>
          <w:sz w:val="24"/>
          <w:szCs w:val="24"/>
          <w:lang w:eastAsia="en-GB"/>
        </w:rPr>
      </w:pPr>
      <w:r w:rsidRPr="00D861D2">
        <w:rPr>
          <w:rFonts w:ascii="Arial" w:eastAsia="Times New Roman" w:hAnsi="Arial" w:cs="Arial"/>
          <w:b/>
          <w:bCs/>
          <w:color w:val="000000"/>
          <w:sz w:val="24"/>
          <w:szCs w:val="24"/>
          <w:lang w:eastAsia="en-GB"/>
        </w:rPr>
        <w:t>#</w:t>
      </w:r>
      <w:proofErr w:type="spellStart"/>
      <w:r w:rsidRPr="00D861D2">
        <w:rPr>
          <w:rFonts w:ascii="Arial" w:eastAsia="Times New Roman" w:hAnsi="Arial" w:cs="Arial"/>
          <w:b/>
          <w:bCs/>
          <w:color w:val="000000"/>
          <w:sz w:val="24"/>
          <w:szCs w:val="24"/>
          <w:lang w:eastAsia="en-GB"/>
        </w:rPr>
        <w:t>NutritionmeetsWASH</w:t>
      </w:r>
      <w:proofErr w:type="spellEnd"/>
    </w:p>
    <w:p w:rsidR="00A4148C" w:rsidRPr="00D861D2" w:rsidRDefault="00A4148C" w:rsidP="00E71BC2">
      <w:pPr>
        <w:spacing w:after="0" w:line="240" w:lineRule="auto"/>
        <w:ind w:firstLine="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#WASH</w:t>
      </w:r>
    </w:p>
    <w:p w:rsidR="00A4148C" w:rsidRPr="00D861D2" w:rsidRDefault="00A4148C" w:rsidP="00E71BC2">
      <w:pPr>
        <w:spacing w:after="0" w:line="240" w:lineRule="auto"/>
        <w:ind w:firstLine="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#nutrition</w:t>
      </w:r>
    </w:p>
    <w:p w:rsidR="00A4148C" w:rsidRPr="00D861D2" w:rsidRDefault="00A4148C" w:rsidP="00E71BC2">
      <w:pPr>
        <w:spacing w:after="0" w:line="240" w:lineRule="auto"/>
        <w:ind w:firstLine="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WWWeek</w:t>
      </w:r>
      <w:proofErr w:type="spellEnd"/>
    </w:p>
    <w:p w:rsidR="00A4148C" w:rsidRPr="00D861D2" w:rsidRDefault="00A4148C" w:rsidP="00E71BC2">
      <w:pPr>
        <w:spacing w:after="0" w:line="240" w:lineRule="auto"/>
        <w:ind w:firstLine="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Healthystart</w:t>
      </w:r>
      <w:proofErr w:type="spellEnd"/>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601264" w:rsidRDefault="00601264" w:rsidP="001D789A">
      <w:pPr>
        <w:spacing w:after="0" w:line="240" w:lineRule="auto"/>
        <w:rPr>
          <w:rFonts w:ascii="Arial" w:eastAsia="Times New Roman" w:hAnsi="Arial" w:cs="Arial"/>
          <w:b/>
          <w:bCs/>
          <w:color w:val="000000"/>
          <w:sz w:val="24"/>
          <w:szCs w:val="24"/>
          <w:u w:val="single"/>
          <w:lang w:eastAsia="en-GB"/>
        </w:rPr>
      </w:pPr>
    </w:p>
    <w:p w:rsidR="00601264" w:rsidRDefault="00601264" w:rsidP="001D789A">
      <w:pPr>
        <w:spacing w:after="0" w:line="240" w:lineRule="auto"/>
        <w:rPr>
          <w:rFonts w:ascii="Arial" w:eastAsia="Times New Roman" w:hAnsi="Arial" w:cs="Arial"/>
          <w:b/>
          <w:bCs/>
          <w:color w:val="000000"/>
          <w:sz w:val="24"/>
          <w:szCs w:val="24"/>
          <w:u w:val="single"/>
          <w:lang w:eastAsia="en-GB"/>
        </w:rPr>
      </w:pPr>
    </w:p>
    <w:p w:rsidR="00601264" w:rsidRDefault="00601264" w:rsidP="001D789A">
      <w:pPr>
        <w:spacing w:after="0" w:line="240" w:lineRule="auto"/>
        <w:rPr>
          <w:rFonts w:ascii="Arial" w:eastAsia="Times New Roman" w:hAnsi="Arial" w:cs="Arial"/>
          <w:b/>
          <w:bCs/>
          <w:color w:val="000000"/>
          <w:sz w:val="24"/>
          <w:szCs w:val="24"/>
          <w:u w:val="single"/>
          <w:lang w:eastAsia="en-GB"/>
        </w:rPr>
      </w:pPr>
    </w:p>
    <w:p w:rsidR="00A4148C" w:rsidRPr="00D861D2" w:rsidRDefault="00A4148C" w:rsidP="001D789A">
      <w:pPr>
        <w:spacing w:after="0" w:line="240" w:lineRule="auto"/>
        <w:rPr>
          <w:rFonts w:ascii="Arial" w:eastAsia="Times New Roman" w:hAnsi="Arial" w:cs="Arial"/>
          <w:b/>
          <w:bCs/>
          <w:color w:val="000000"/>
          <w:sz w:val="24"/>
          <w:szCs w:val="24"/>
          <w:lang w:eastAsia="en-GB"/>
        </w:rPr>
      </w:pPr>
      <w:r w:rsidRPr="00D861D2">
        <w:rPr>
          <w:rFonts w:ascii="Arial" w:eastAsia="Times New Roman" w:hAnsi="Arial" w:cs="Arial"/>
          <w:b/>
          <w:bCs/>
          <w:color w:val="000000"/>
          <w:sz w:val="24"/>
          <w:szCs w:val="24"/>
          <w:u w:val="single"/>
          <w:lang w:eastAsia="en-GB"/>
        </w:rPr>
        <w:lastRenderedPageBreak/>
        <w:t>Sample tweets</w:t>
      </w:r>
      <w:r w:rsidRPr="00D861D2">
        <w:rPr>
          <w:rFonts w:ascii="Arial" w:eastAsia="Times New Roman" w:hAnsi="Arial" w:cs="Arial"/>
          <w:b/>
          <w:bCs/>
          <w:color w:val="000000"/>
          <w:sz w:val="24"/>
          <w:szCs w:val="24"/>
          <w:lang w:eastAsia="en-GB"/>
        </w:rPr>
        <w:t>:</w:t>
      </w:r>
    </w:p>
    <w:p w:rsidR="00E71BC2" w:rsidRPr="00D861D2" w:rsidRDefault="00E71BC2" w:rsidP="001D789A">
      <w:pPr>
        <w:spacing w:after="0" w:line="240" w:lineRule="auto"/>
        <w:rPr>
          <w:rFonts w:ascii="Times New Roman" w:eastAsia="Times New Roman" w:hAnsi="Times New Roman" w:cs="Times New Roman"/>
          <w:sz w:val="24"/>
          <w:szCs w:val="24"/>
          <w:lang w:eastAsia="en-GB"/>
        </w:rPr>
      </w:pPr>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bCs/>
          <w:color w:val="000000"/>
          <w:sz w:val="24"/>
          <w:szCs w:val="24"/>
          <w:lang w:eastAsia="en-GB"/>
        </w:rPr>
        <w:t>What’s the recipe for success for integrating #WASH &amp; #nutrition? New @WaterAid @</w:t>
      </w:r>
      <w:proofErr w:type="spellStart"/>
      <w:r w:rsidRPr="00D861D2">
        <w:rPr>
          <w:rFonts w:ascii="Arial" w:eastAsia="Times New Roman" w:hAnsi="Arial" w:cs="Arial"/>
          <w:bCs/>
          <w:color w:val="000000"/>
          <w:sz w:val="24"/>
          <w:szCs w:val="24"/>
          <w:lang w:eastAsia="en-GB"/>
        </w:rPr>
        <w:t>SHAREresearch</w:t>
      </w:r>
      <w:proofErr w:type="spellEnd"/>
      <w:r w:rsidRPr="00D861D2">
        <w:rPr>
          <w:rFonts w:ascii="Arial" w:eastAsia="Times New Roman" w:hAnsi="Arial" w:cs="Arial"/>
          <w:bCs/>
          <w:color w:val="000000"/>
          <w:sz w:val="24"/>
          <w:szCs w:val="24"/>
          <w:lang w:eastAsia="en-GB"/>
        </w:rPr>
        <w:t xml:space="preserve"> @</w:t>
      </w:r>
      <w:proofErr w:type="spellStart"/>
      <w:r w:rsidRPr="00D861D2">
        <w:rPr>
          <w:rFonts w:ascii="Arial" w:eastAsia="Times New Roman" w:hAnsi="Arial" w:cs="Arial"/>
          <w:bCs/>
          <w:color w:val="000000"/>
          <w:sz w:val="24"/>
          <w:szCs w:val="24"/>
          <w:lang w:eastAsia="en-GB"/>
        </w:rPr>
        <w:t>ACF_France</w:t>
      </w:r>
      <w:proofErr w:type="spellEnd"/>
      <w:r w:rsidRPr="00D861D2">
        <w:rPr>
          <w:rFonts w:ascii="Arial" w:eastAsia="Times New Roman" w:hAnsi="Arial" w:cs="Arial"/>
          <w:bCs/>
          <w:color w:val="000000"/>
          <w:sz w:val="24"/>
          <w:szCs w:val="24"/>
          <w:lang w:eastAsia="en-GB"/>
        </w:rPr>
        <w:t xml:space="preserve"> report </w:t>
      </w:r>
      <w:r w:rsidR="00AD276F">
        <w:rPr>
          <w:rFonts w:ascii="Arial" w:eastAsia="Times New Roman" w:hAnsi="Arial" w:cs="Arial"/>
          <w:bCs/>
          <w:color w:val="000000"/>
          <w:sz w:val="24"/>
          <w:szCs w:val="24"/>
          <w:lang w:eastAsia="en-GB"/>
        </w:rPr>
        <w:t>w</w:t>
      </w:r>
      <w:r w:rsidR="00601264">
        <w:rPr>
          <w:rFonts w:ascii="Arial" w:eastAsia="Times New Roman" w:hAnsi="Arial" w:cs="Arial"/>
          <w:bCs/>
          <w:color w:val="000000"/>
          <w:sz w:val="24"/>
          <w:szCs w:val="24"/>
          <w:lang w:eastAsia="en-GB"/>
        </w:rPr>
        <w:t>atera.id</w:t>
      </w:r>
      <w:r w:rsidRPr="00D861D2">
        <w:rPr>
          <w:rFonts w:ascii="Arial" w:eastAsia="Times New Roman" w:hAnsi="Arial" w:cs="Arial"/>
          <w:bCs/>
          <w:color w:val="000000"/>
          <w:sz w:val="24"/>
          <w:szCs w:val="24"/>
          <w:lang w:eastAsia="en-GB"/>
        </w:rPr>
        <w:t>/</w:t>
      </w:r>
      <w:proofErr w:type="spellStart"/>
      <w:r w:rsidR="007D499F">
        <w:rPr>
          <w:rFonts w:ascii="Arial" w:eastAsia="Times New Roman" w:hAnsi="Arial" w:cs="Arial"/>
          <w:bCs/>
          <w:color w:val="000000"/>
          <w:sz w:val="24"/>
          <w:szCs w:val="24"/>
          <w:lang w:eastAsia="en-GB"/>
        </w:rPr>
        <w:t>the</w:t>
      </w:r>
      <w:r w:rsidRPr="00D861D2">
        <w:rPr>
          <w:rFonts w:ascii="Arial" w:eastAsia="Times New Roman" w:hAnsi="Arial" w:cs="Arial"/>
          <w:bCs/>
          <w:color w:val="000000"/>
          <w:sz w:val="24"/>
          <w:szCs w:val="24"/>
          <w:lang w:eastAsia="en-GB"/>
        </w:rPr>
        <w:t>recipeforsuccess</w:t>
      </w:r>
      <w:proofErr w:type="spellEnd"/>
      <w:r w:rsidR="00601264">
        <w:rPr>
          <w:rFonts w:ascii="Arial" w:eastAsia="Times New Roman" w:hAnsi="Arial" w:cs="Arial"/>
          <w:bCs/>
          <w:color w:val="000000"/>
          <w:sz w:val="24"/>
          <w:szCs w:val="24"/>
          <w:lang w:eastAsia="en-GB"/>
        </w:rPr>
        <w:t xml:space="preserve"> </w:t>
      </w:r>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bCs/>
          <w:color w:val="000000"/>
          <w:sz w:val="24"/>
          <w:szCs w:val="24"/>
          <w:lang w:eastAsia="en-GB"/>
        </w:rPr>
        <w:t>New @WaterAid, @</w:t>
      </w:r>
      <w:proofErr w:type="spellStart"/>
      <w:r w:rsidRPr="00D861D2">
        <w:rPr>
          <w:rFonts w:ascii="Arial" w:eastAsia="Times New Roman" w:hAnsi="Arial" w:cs="Arial"/>
          <w:bCs/>
          <w:color w:val="000000"/>
          <w:sz w:val="24"/>
          <w:szCs w:val="24"/>
          <w:lang w:eastAsia="en-GB"/>
        </w:rPr>
        <w:t>ACF_France</w:t>
      </w:r>
      <w:proofErr w:type="spellEnd"/>
      <w:r w:rsidRPr="00D861D2">
        <w:rPr>
          <w:rFonts w:ascii="Arial" w:eastAsia="Times New Roman" w:hAnsi="Arial" w:cs="Arial"/>
          <w:bCs/>
          <w:color w:val="000000"/>
          <w:sz w:val="24"/>
          <w:szCs w:val="24"/>
          <w:lang w:eastAsia="en-GB"/>
        </w:rPr>
        <w:t xml:space="preserve"> &amp; @</w:t>
      </w:r>
      <w:proofErr w:type="spellStart"/>
      <w:r w:rsidRPr="00D861D2">
        <w:rPr>
          <w:rFonts w:ascii="Arial" w:eastAsia="Times New Roman" w:hAnsi="Arial" w:cs="Arial"/>
          <w:bCs/>
          <w:color w:val="000000"/>
          <w:sz w:val="24"/>
          <w:szCs w:val="24"/>
          <w:lang w:eastAsia="en-GB"/>
        </w:rPr>
        <w:t>SHAREresearch</w:t>
      </w:r>
      <w:proofErr w:type="spellEnd"/>
      <w:r w:rsidRPr="00D861D2">
        <w:rPr>
          <w:rFonts w:ascii="Arial" w:eastAsia="Times New Roman" w:hAnsi="Arial" w:cs="Arial"/>
          <w:bCs/>
          <w:color w:val="000000"/>
          <w:sz w:val="24"/>
          <w:szCs w:val="24"/>
          <w:lang w:eastAsia="en-GB"/>
        </w:rPr>
        <w:t xml:space="preserve"> report highlights importance of #WASH to #</w:t>
      </w:r>
      <w:proofErr w:type="spellStart"/>
      <w:r w:rsidRPr="00D861D2">
        <w:rPr>
          <w:rFonts w:ascii="Arial" w:eastAsia="Times New Roman" w:hAnsi="Arial" w:cs="Arial"/>
          <w:bCs/>
          <w:color w:val="000000"/>
          <w:sz w:val="24"/>
          <w:szCs w:val="24"/>
          <w:lang w:eastAsia="en-GB"/>
        </w:rPr>
        <w:t>endmalnutrition</w:t>
      </w:r>
      <w:proofErr w:type="spellEnd"/>
      <w:r w:rsidRPr="00D861D2">
        <w:rPr>
          <w:rFonts w:ascii="Arial" w:eastAsia="Times New Roman" w:hAnsi="Arial" w:cs="Arial"/>
          <w:bCs/>
          <w:color w:val="000000"/>
          <w:sz w:val="24"/>
          <w:szCs w:val="24"/>
          <w:lang w:eastAsia="en-GB"/>
        </w:rPr>
        <w:t xml:space="preserve"> by 2030. </w:t>
      </w:r>
      <w:proofErr w:type="gramStart"/>
      <w:r w:rsidR="00AD276F">
        <w:rPr>
          <w:rFonts w:ascii="Arial" w:eastAsia="Times New Roman" w:hAnsi="Arial" w:cs="Arial"/>
          <w:bCs/>
          <w:color w:val="000000"/>
          <w:sz w:val="24"/>
          <w:szCs w:val="24"/>
          <w:lang w:eastAsia="en-GB"/>
        </w:rPr>
        <w:t>w</w:t>
      </w:r>
      <w:r w:rsidR="00601264">
        <w:rPr>
          <w:rFonts w:ascii="Arial" w:eastAsia="Times New Roman" w:hAnsi="Arial" w:cs="Arial"/>
          <w:bCs/>
          <w:color w:val="000000"/>
          <w:sz w:val="24"/>
          <w:szCs w:val="24"/>
          <w:lang w:eastAsia="en-GB"/>
        </w:rPr>
        <w:t>atera.id</w:t>
      </w:r>
      <w:r w:rsidRPr="00D861D2">
        <w:rPr>
          <w:rFonts w:ascii="Arial" w:eastAsia="Times New Roman" w:hAnsi="Arial" w:cs="Arial"/>
          <w:bCs/>
          <w:color w:val="000000"/>
          <w:sz w:val="24"/>
          <w:szCs w:val="24"/>
          <w:lang w:eastAsia="en-GB"/>
        </w:rPr>
        <w:t>/</w:t>
      </w:r>
      <w:proofErr w:type="spellStart"/>
      <w:r w:rsidR="007D499F">
        <w:rPr>
          <w:rFonts w:ascii="Arial" w:eastAsia="Times New Roman" w:hAnsi="Arial" w:cs="Arial"/>
          <w:bCs/>
          <w:color w:val="000000"/>
          <w:sz w:val="24"/>
          <w:szCs w:val="24"/>
          <w:lang w:eastAsia="en-GB"/>
        </w:rPr>
        <w:t>the</w:t>
      </w:r>
      <w:r w:rsidRPr="00D861D2">
        <w:rPr>
          <w:rFonts w:ascii="Arial" w:eastAsia="Times New Roman" w:hAnsi="Arial" w:cs="Arial"/>
          <w:bCs/>
          <w:color w:val="000000"/>
          <w:sz w:val="24"/>
          <w:szCs w:val="24"/>
          <w:lang w:eastAsia="en-GB"/>
        </w:rPr>
        <w:t>recipeforsuccess</w:t>
      </w:r>
      <w:proofErr w:type="spellEnd"/>
      <w:proofErr w:type="gramEnd"/>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bCs/>
          <w:color w:val="000000"/>
          <w:sz w:val="24"/>
          <w:szCs w:val="24"/>
          <w:lang w:eastAsia="en-GB"/>
        </w:rPr>
        <w:t>#</w:t>
      </w:r>
      <w:proofErr w:type="spellStart"/>
      <w:r w:rsidRPr="00D861D2">
        <w:rPr>
          <w:rFonts w:ascii="Arial" w:eastAsia="Times New Roman" w:hAnsi="Arial" w:cs="Arial"/>
          <w:bCs/>
          <w:color w:val="000000"/>
          <w:sz w:val="24"/>
          <w:szCs w:val="24"/>
          <w:lang w:eastAsia="en-GB"/>
        </w:rPr>
        <w:t>WWWeek</w:t>
      </w:r>
      <w:proofErr w:type="spellEnd"/>
      <w:r w:rsidRPr="00D861D2">
        <w:rPr>
          <w:rFonts w:ascii="Arial" w:eastAsia="Times New Roman" w:hAnsi="Arial" w:cs="Arial"/>
          <w:bCs/>
          <w:color w:val="000000"/>
          <w:sz w:val="24"/>
          <w:szCs w:val="24"/>
          <w:lang w:eastAsia="en-GB"/>
        </w:rPr>
        <w:t xml:space="preserve"> new @</w:t>
      </w:r>
      <w:proofErr w:type="spellStart"/>
      <w:r w:rsidRPr="00D861D2">
        <w:rPr>
          <w:rFonts w:ascii="Arial" w:eastAsia="Times New Roman" w:hAnsi="Arial" w:cs="Arial"/>
          <w:bCs/>
          <w:color w:val="000000"/>
          <w:sz w:val="24"/>
          <w:szCs w:val="24"/>
          <w:lang w:eastAsia="en-GB"/>
        </w:rPr>
        <w:t>ACF_France</w:t>
      </w:r>
      <w:proofErr w:type="spellEnd"/>
      <w:r w:rsidRPr="00D861D2">
        <w:rPr>
          <w:rFonts w:ascii="Arial" w:eastAsia="Times New Roman" w:hAnsi="Arial" w:cs="Arial"/>
          <w:bCs/>
          <w:color w:val="000000"/>
          <w:sz w:val="24"/>
          <w:szCs w:val="24"/>
          <w:lang w:eastAsia="en-GB"/>
        </w:rPr>
        <w:t xml:space="preserve"> @WaterAid @</w:t>
      </w:r>
      <w:proofErr w:type="spellStart"/>
      <w:r w:rsidRPr="00D861D2">
        <w:rPr>
          <w:rFonts w:ascii="Arial" w:eastAsia="Times New Roman" w:hAnsi="Arial" w:cs="Arial"/>
          <w:bCs/>
          <w:color w:val="000000"/>
          <w:sz w:val="24"/>
          <w:szCs w:val="24"/>
          <w:lang w:eastAsia="en-GB"/>
        </w:rPr>
        <w:t>SHAREresearch</w:t>
      </w:r>
      <w:proofErr w:type="spellEnd"/>
      <w:r w:rsidRPr="00D861D2">
        <w:rPr>
          <w:rFonts w:ascii="Arial" w:eastAsia="Times New Roman" w:hAnsi="Arial" w:cs="Arial"/>
          <w:bCs/>
          <w:color w:val="000000"/>
          <w:sz w:val="24"/>
          <w:szCs w:val="24"/>
          <w:lang w:eastAsia="en-GB"/>
        </w:rPr>
        <w:t xml:space="preserve"> report: #WASH &amp; #nutrition must be integrated </w:t>
      </w:r>
      <w:r w:rsidR="00601264">
        <w:rPr>
          <w:rFonts w:ascii="Arial" w:eastAsia="Times New Roman" w:hAnsi="Arial" w:cs="Arial"/>
          <w:bCs/>
          <w:color w:val="000000"/>
          <w:sz w:val="24"/>
          <w:szCs w:val="24"/>
          <w:lang w:eastAsia="en-GB"/>
        </w:rPr>
        <w:t>Watera.id</w:t>
      </w:r>
      <w:r w:rsidRPr="00D861D2">
        <w:rPr>
          <w:rFonts w:ascii="Arial" w:eastAsia="Times New Roman" w:hAnsi="Arial" w:cs="Arial"/>
          <w:bCs/>
          <w:color w:val="000000"/>
          <w:sz w:val="24"/>
          <w:szCs w:val="24"/>
          <w:lang w:eastAsia="en-GB"/>
        </w:rPr>
        <w:t>/</w:t>
      </w:r>
      <w:proofErr w:type="spellStart"/>
      <w:r w:rsidR="007D499F">
        <w:rPr>
          <w:rFonts w:ascii="Arial" w:eastAsia="Times New Roman" w:hAnsi="Arial" w:cs="Arial"/>
          <w:bCs/>
          <w:color w:val="000000"/>
          <w:sz w:val="24"/>
          <w:szCs w:val="24"/>
          <w:lang w:eastAsia="en-GB"/>
        </w:rPr>
        <w:t>the</w:t>
      </w:r>
      <w:r w:rsidRPr="00D861D2">
        <w:rPr>
          <w:rFonts w:ascii="Arial" w:eastAsia="Times New Roman" w:hAnsi="Arial" w:cs="Arial"/>
          <w:bCs/>
          <w:color w:val="000000"/>
          <w:sz w:val="24"/>
          <w:szCs w:val="24"/>
          <w:lang w:eastAsia="en-GB"/>
        </w:rPr>
        <w:t>recipeforsuccess</w:t>
      </w:r>
      <w:proofErr w:type="spellEnd"/>
      <w:r w:rsidRPr="00D861D2">
        <w:rPr>
          <w:rFonts w:ascii="Arial" w:eastAsia="Times New Roman" w:hAnsi="Arial" w:cs="Arial"/>
          <w:bCs/>
          <w:color w:val="000000"/>
          <w:sz w:val="24"/>
          <w:szCs w:val="24"/>
          <w:lang w:eastAsia="en-GB"/>
        </w:rPr>
        <w:t xml:space="preserve"> #</w:t>
      </w:r>
      <w:proofErr w:type="spellStart"/>
      <w:r w:rsidRPr="00D861D2">
        <w:rPr>
          <w:rFonts w:ascii="Arial" w:eastAsia="Times New Roman" w:hAnsi="Arial" w:cs="Arial"/>
          <w:bCs/>
          <w:color w:val="000000"/>
          <w:sz w:val="24"/>
          <w:szCs w:val="24"/>
          <w:lang w:eastAsia="en-GB"/>
        </w:rPr>
        <w:t>NutritionmeetsWASH</w:t>
      </w:r>
      <w:proofErr w:type="spellEnd"/>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p>
    <w:p w:rsidR="00E612F6" w:rsidRDefault="00E612F6" w:rsidP="00E71BC2">
      <w:pPr>
        <w:spacing w:after="0" w:line="240" w:lineRule="auto"/>
        <w:ind w:left="720"/>
        <w:rPr>
          <w:rFonts w:ascii="Arial" w:eastAsia="Times New Roman" w:hAnsi="Arial" w:cs="Arial"/>
          <w:bCs/>
          <w:color w:val="000000"/>
          <w:sz w:val="24"/>
          <w:szCs w:val="24"/>
          <w:lang w:eastAsia="en-GB"/>
        </w:rPr>
      </w:pPr>
      <w:r w:rsidRPr="00E612F6">
        <w:rPr>
          <w:rFonts w:ascii="Arial" w:eastAsia="Times New Roman" w:hAnsi="Arial" w:cs="Arial"/>
          <w:bCs/>
          <w:color w:val="000000"/>
          <w:sz w:val="24"/>
          <w:szCs w:val="24"/>
          <w:lang w:eastAsia="en-GB"/>
        </w:rPr>
        <w:t xml:space="preserve">Which countries lead #WASH integration in #nutrition plans? Find out in our 'Recipe for Success' </w:t>
      </w:r>
      <w:r w:rsidR="00AD276F">
        <w:rPr>
          <w:rFonts w:ascii="Arial" w:eastAsia="Times New Roman" w:hAnsi="Arial" w:cs="Arial"/>
          <w:bCs/>
          <w:color w:val="000000"/>
          <w:sz w:val="24"/>
          <w:szCs w:val="24"/>
          <w:lang w:eastAsia="en-GB"/>
        </w:rPr>
        <w:t>w</w:t>
      </w:r>
      <w:r w:rsidR="00601264">
        <w:rPr>
          <w:rFonts w:ascii="Arial" w:eastAsia="Times New Roman" w:hAnsi="Arial" w:cs="Arial"/>
          <w:bCs/>
          <w:color w:val="000000"/>
          <w:sz w:val="24"/>
          <w:szCs w:val="24"/>
          <w:lang w:eastAsia="en-GB"/>
        </w:rPr>
        <w:t>atera.id</w:t>
      </w:r>
      <w:r w:rsidRPr="00E612F6">
        <w:rPr>
          <w:rFonts w:ascii="Arial" w:eastAsia="Times New Roman" w:hAnsi="Arial" w:cs="Arial"/>
          <w:bCs/>
          <w:color w:val="000000"/>
          <w:sz w:val="24"/>
          <w:szCs w:val="24"/>
          <w:lang w:eastAsia="en-GB"/>
        </w:rPr>
        <w:t>/</w:t>
      </w:r>
      <w:proofErr w:type="spellStart"/>
      <w:r w:rsidR="007D499F">
        <w:rPr>
          <w:rFonts w:ascii="Arial" w:eastAsia="Times New Roman" w:hAnsi="Arial" w:cs="Arial"/>
          <w:bCs/>
          <w:color w:val="000000"/>
          <w:sz w:val="24"/>
          <w:szCs w:val="24"/>
          <w:lang w:eastAsia="en-GB"/>
        </w:rPr>
        <w:t>the</w:t>
      </w:r>
      <w:r w:rsidRPr="00E612F6">
        <w:rPr>
          <w:rFonts w:ascii="Arial" w:eastAsia="Times New Roman" w:hAnsi="Arial" w:cs="Arial"/>
          <w:bCs/>
          <w:color w:val="000000"/>
          <w:sz w:val="24"/>
          <w:szCs w:val="24"/>
          <w:lang w:eastAsia="en-GB"/>
        </w:rPr>
        <w:t>recipeforsuccess</w:t>
      </w:r>
      <w:proofErr w:type="spellEnd"/>
      <w:r w:rsidRPr="00E612F6">
        <w:rPr>
          <w:rFonts w:ascii="Arial" w:eastAsia="Times New Roman" w:hAnsi="Arial" w:cs="Arial"/>
          <w:bCs/>
          <w:color w:val="000000"/>
          <w:sz w:val="24"/>
          <w:szCs w:val="24"/>
          <w:lang w:eastAsia="en-GB"/>
        </w:rPr>
        <w:t xml:space="preserve"> #</w:t>
      </w:r>
      <w:proofErr w:type="spellStart"/>
      <w:r w:rsidRPr="00E612F6">
        <w:rPr>
          <w:rFonts w:ascii="Arial" w:eastAsia="Times New Roman" w:hAnsi="Arial" w:cs="Arial"/>
          <w:bCs/>
          <w:color w:val="000000"/>
          <w:sz w:val="24"/>
          <w:szCs w:val="24"/>
          <w:lang w:eastAsia="en-GB"/>
        </w:rPr>
        <w:t>NutritionmeetsWASH</w:t>
      </w:r>
      <w:proofErr w:type="spellEnd"/>
    </w:p>
    <w:p w:rsidR="00E612F6" w:rsidRDefault="00E612F6" w:rsidP="00E71BC2">
      <w:pPr>
        <w:spacing w:after="0" w:line="240" w:lineRule="auto"/>
        <w:ind w:left="720"/>
        <w:rPr>
          <w:rFonts w:ascii="Arial" w:eastAsia="Times New Roman" w:hAnsi="Arial" w:cs="Arial"/>
          <w:bCs/>
          <w:color w:val="000000"/>
          <w:sz w:val="24"/>
          <w:szCs w:val="24"/>
          <w:lang w:eastAsia="en-GB"/>
        </w:rPr>
      </w:pPr>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bCs/>
          <w:color w:val="000000"/>
          <w:sz w:val="24"/>
          <w:szCs w:val="24"/>
          <w:lang w:eastAsia="en-GB"/>
        </w:rPr>
        <w:t>#</w:t>
      </w:r>
      <w:proofErr w:type="spellStart"/>
      <w:r w:rsidRPr="00D861D2">
        <w:rPr>
          <w:rFonts w:ascii="Arial" w:eastAsia="Times New Roman" w:hAnsi="Arial" w:cs="Arial"/>
          <w:bCs/>
          <w:color w:val="000000"/>
          <w:sz w:val="24"/>
          <w:szCs w:val="24"/>
          <w:lang w:eastAsia="en-GB"/>
        </w:rPr>
        <w:t>NutritionmeetsWASH</w:t>
      </w:r>
      <w:proofErr w:type="spellEnd"/>
      <w:r w:rsidRPr="00D861D2">
        <w:rPr>
          <w:rFonts w:ascii="Arial" w:eastAsia="Times New Roman" w:hAnsi="Arial" w:cs="Arial"/>
          <w:bCs/>
          <w:color w:val="000000"/>
          <w:sz w:val="24"/>
          <w:szCs w:val="24"/>
          <w:lang w:eastAsia="en-GB"/>
        </w:rPr>
        <w:t xml:space="preserve"> at #</w:t>
      </w:r>
      <w:proofErr w:type="spellStart"/>
      <w:r w:rsidRPr="00D861D2">
        <w:rPr>
          <w:rFonts w:ascii="Arial" w:eastAsia="Times New Roman" w:hAnsi="Arial" w:cs="Arial"/>
          <w:bCs/>
          <w:color w:val="000000"/>
          <w:sz w:val="24"/>
          <w:szCs w:val="24"/>
          <w:lang w:eastAsia="en-GB"/>
        </w:rPr>
        <w:t>WWWeek</w:t>
      </w:r>
      <w:proofErr w:type="spellEnd"/>
      <w:r w:rsidRPr="00D861D2">
        <w:rPr>
          <w:rFonts w:ascii="Arial" w:eastAsia="Times New Roman" w:hAnsi="Arial" w:cs="Arial"/>
          <w:bCs/>
          <w:color w:val="000000"/>
          <w:sz w:val="24"/>
          <w:szCs w:val="24"/>
          <w:lang w:eastAsia="en-GB"/>
        </w:rPr>
        <w:t xml:space="preserve"> - findings from ‘Recipe for Success’ show practical actions </w:t>
      </w:r>
      <w:proofErr w:type="spellStart"/>
      <w:r w:rsidRPr="00D861D2">
        <w:rPr>
          <w:rFonts w:ascii="Arial" w:eastAsia="Times New Roman" w:hAnsi="Arial" w:cs="Arial"/>
          <w:bCs/>
          <w:color w:val="000000"/>
          <w:sz w:val="24"/>
          <w:szCs w:val="24"/>
          <w:lang w:eastAsia="en-GB"/>
        </w:rPr>
        <w:t>govt</w:t>
      </w:r>
      <w:proofErr w:type="spellEnd"/>
      <w:r w:rsidRPr="00D861D2">
        <w:rPr>
          <w:rFonts w:ascii="Arial" w:eastAsia="Times New Roman" w:hAnsi="Arial" w:cs="Arial"/>
          <w:bCs/>
          <w:color w:val="000000"/>
          <w:sz w:val="24"/>
          <w:szCs w:val="24"/>
          <w:lang w:eastAsia="en-GB"/>
        </w:rPr>
        <w:t xml:space="preserve"> &amp; donors should take </w:t>
      </w:r>
      <w:r w:rsidR="00AD276F">
        <w:rPr>
          <w:rFonts w:ascii="Arial" w:eastAsia="Times New Roman" w:hAnsi="Arial" w:cs="Arial"/>
          <w:bCs/>
          <w:color w:val="000000"/>
          <w:sz w:val="24"/>
          <w:szCs w:val="24"/>
          <w:lang w:eastAsia="en-GB"/>
        </w:rPr>
        <w:t>w</w:t>
      </w:r>
      <w:r w:rsidR="00601264">
        <w:rPr>
          <w:rFonts w:ascii="Arial" w:eastAsia="Times New Roman" w:hAnsi="Arial" w:cs="Arial"/>
          <w:bCs/>
          <w:color w:val="000000"/>
          <w:sz w:val="24"/>
          <w:szCs w:val="24"/>
          <w:lang w:eastAsia="en-GB"/>
        </w:rPr>
        <w:t>atera.id</w:t>
      </w:r>
      <w:r w:rsidRPr="00D861D2">
        <w:rPr>
          <w:rFonts w:ascii="Arial" w:eastAsia="Times New Roman" w:hAnsi="Arial" w:cs="Arial"/>
          <w:bCs/>
          <w:color w:val="000000"/>
          <w:sz w:val="24"/>
          <w:szCs w:val="24"/>
          <w:lang w:eastAsia="en-GB"/>
        </w:rPr>
        <w:t>/</w:t>
      </w:r>
      <w:proofErr w:type="spellStart"/>
      <w:r w:rsidR="007D499F">
        <w:rPr>
          <w:rFonts w:ascii="Arial" w:eastAsia="Times New Roman" w:hAnsi="Arial" w:cs="Arial"/>
          <w:bCs/>
          <w:color w:val="000000"/>
          <w:sz w:val="24"/>
          <w:szCs w:val="24"/>
          <w:lang w:eastAsia="en-GB"/>
        </w:rPr>
        <w:t>the</w:t>
      </w:r>
      <w:r w:rsidRPr="00D861D2">
        <w:rPr>
          <w:rFonts w:ascii="Arial" w:eastAsia="Times New Roman" w:hAnsi="Arial" w:cs="Arial"/>
          <w:bCs/>
          <w:color w:val="000000"/>
          <w:sz w:val="24"/>
          <w:szCs w:val="24"/>
          <w:lang w:eastAsia="en-GB"/>
        </w:rPr>
        <w:t>recipeforsuccess</w:t>
      </w:r>
      <w:bookmarkStart w:id="0" w:name="_GoBack"/>
      <w:bookmarkEnd w:id="0"/>
      <w:proofErr w:type="spellEnd"/>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p>
    <w:p w:rsidR="00A4148C" w:rsidRPr="00D861D2" w:rsidRDefault="00A4148C" w:rsidP="00E71BC2">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bCs/>
          <w:color w:val="000000"/>
          <w:sz w:val="24"/>
          <w:szCs w:val="24"/>
          <w:lang w:eastAsia="en-GB"/>
        </w:rPr>
        <w:t>Progress to #</w:t>
      </w:r>
      <w:proofErr w:type="spellStart"/>
      <w:r w:rsidRPr="00D861D2">
        <w:rPr>
          <w:rFonts w:ascii="Arial" w:eastAsia="Times New Roman" w:hAnsi="Arial" w:cs="Arial"/>
          <w:bCs/>
          <w:color w:val="000000"/>
          <w:sz w:val="24"/>
          <w:szCs w:val="24"/>
          <w:lang w:eastAsia="en-GB"/>
        </w:rPr>
        <w:t>endmalnutrition</w:t>
      </w:r>
      <w:proofErr w:type="spellEnd"/>
      <w:r w:rsidRPr="00D861D2">
        <w:rPr>
          <w:rFonts w:ascii="Arial" w:eastAsia="Times New Roman" w:hAnsi="Arial" w:cs="Arial"/>
          <w:bCs/>
          <w:color w:val="000000"/>
          <w:sz w:val="24"/>
          <w:szCs w:val="24"/>
          <w:lang w:eastAsia="en-GB"/>
        </w:rPr>
        <w:t xml:space="preserve"> is too slow. More action on #WASH is needed! Read our 'Recipe for Success' </w:t>
      </w:r>
      <w:r w:rsidR="00AD276F">
        <w:rPr>
          <w:rFonts w:ascii="Arial" w:eastAsia="Times New Roman" w:hAnsi="Arial" w:cs="Arial"/>
          <w:bCs/>
          <w:color w:val="000000"/>
          <w:sz w:val="24"/>
          <w:szCs w:val="24"/>
          <w:lang w:eastAsia="en-GB"/>
        </w:rPr>
        <w:t>w</w:t>
      </w:r>
      <w:r w:rsidR="00601264">
        <w:rPr>
          <w:rFonts w:ascii="Arial" w:eastAsia="Times New Roman" w:hAnsi="Arial" w:cs="Arial"/>
          <w:bCs/>
          <w:color w:val="000000"/>
          <w:sz w:val="24"/>
          <w:szCs w:val="24"/>
          <w:lang w:eastAsia="en-GB"/>
        </w:rPr>
        <w:t>atera.id</w:t>
      </w:r>
      <w:r w:rsidRPr="00D861D2">
        <w:rPr>
          <w:rFonts w:ascii="Arial" w:eastAsia="Times New Roman" w:hAnsi="Arial" w:cs="Arial"/>
          <w:bCs/>
          <w:color w:val="000000"/>
          <w:sz w:val="24"/>
          <w:szCs w:val="24"/>
          <w:lang w:eastAsia="en-GB"/>
        </w:rPr>
        <w:t>/</w:t>
      </w:r>
      <w:proofErr w:type="spellStart"/>
      <w:r w:rsidR="007D499F">
        <w:rPr>
          <w:rFonts w:ascii="Arial" w:eastAsia="Times New Roman" w:hAnsi="Arial" w:cs="Arial"/>
          <w:bCs/>
          <w:color w:val="000000"/>
          <w:sz w:val="24"/>
          <w:szCs w:val="24"/>
          <w:lang w:eastAsia="en-GB"/>
        </w:rPr>
        <w:t>the</w:t>
      </w:r>
      <w:r w:rsidRPr="00D861D2">
        <w:rPr>
          <w:rFonts w:ascii="Arial" w:eastAsia="Times New Roman" w:hAnsi="Arial" w:cs="Arial"/>
          <w:bCs/>
          <w:color w:val="000000"/>
          <w:sz w:val="24"/>
          <w:szCs w:val="24"/>
          <w:lang w:eastAsia="en-GB"/>
        </w:rPr>
        <w:t>recipeforsuccess</w:t>
      </w:r>
      <w:proofErr w:type="spellEnd"/>
      <w:r w:rsidRPr="00D861D2">
        <w:rPr>
          <w:rFonts w:ascii="Arial" w:eastAsia="Times New Roman" w:hAnsi="Arial" w:cs="Arial"/>
          <w:bCs/>
          <w:color w:val="000000"/>
          <w:sz w:val="24"/>
          <w:szCs w:val="24"/>
          <w:lang w:eastAsia="en-GB"/>
        </w:rPr>
        <w:t xml:space="preserve"> #</w:t>
      </w:r>
      <w:proofErr w:type="spellStart"/>
      <w:r w:rsidRPr="00D861D2">
        <w:rPr>
          <w:rFonts w:ascii="Arial" w:eastAsia="Times New Roman" w:hAnsi="Arial" w:cs="Arial"/>
          <w:bCs/>
          <w:color w:val="000000"/>
          <w:sz w:val="24"/>
          <w:szCs w:val="24"/>
          <w:lang w:eastAsia="en-GB"/>
        </w:rPr>
        <w:t>WWWeek</w:t>
      </w:r>
      <w:proofErr w:type="spellEnd"/>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A4148C" w:rsidRPr="00D861D2" w:rsidRDefault="00A4148C" w:rsidP="001D789A">
      <w:pPr>
        <w:spacing w:after="0" w:line="240" w:lineRule="auto"/>
        <w:rPr>
          <w:rFonts w:ascii="Arial" w:eastAsia="Times New Roman" w:hAnsi="Arial" w:cs="Arial"/>
          <w:b/>
          <w:bCs/>
          <w:color w:val="000000"/>
          <w:sz w:val="24"/>
          <w:szCs w:val="24"/>
          <w:lang w:eastAsia="en-GB"/>
        </w:rPr>
      </w:pPr>
      <w:r w:rsidRPr="00D861D2">
        <w:rPr>
          <w:rFonts w:ascii="Arial" w:eastAsia="Times New Roman" w:hAnsi="Arial" w:cs="Arial"/>
          <w:b/>
          <w:bCs/>
          <w:color w:val="000000"/>
          <w:sz w:val="24"/>
          <w:szCs w:val="24"/>
          <w:u w:val="single"/>
          <w:lang w:eastAsia="en-GB"/>
        </w:rPr>
        <w:t>Who to follow</w:t>
      </w:r>
      <w:r w:rsidRPr="00D861D2">
        <w:rPr>
          <w:rFonts w:ascii="Arial" w:eastAsia="Times New Roman" w:hAnsi="Arial" w:cs="Arial"/>
          <w:b/>
          <w:bCs/>
          <w:color w:val="000000"/>
          <w:sz w:val="24"/>
          <w:szCs w:val="24"/>
          <w:lang w:eastAsia="en-GB"/>
        </w:rPr>
        <w:t>:</w:t>
      </w:r>
    </w:p>
    <w:p w:rsidR="00B71D05" w:rsidRPr="00D861D2" w:rsidRDefault="00B71D05" w:rsidP="001D789A">
      <w:pPr>
        <w:spacing w:after="0" w:line="240" w:lineRule="auto"/>
        <w:rPr>
          <w:rFonts w:ascii="Times New Roman" w:eastAsia="Times New Roman" w:hAnsi="Times New Roman" w:cs="Times New Roman"/>
          <w:sz w:val="24"/>
          <w:szCs w:val="24"/>
          <w:lang w:eastAsia="en-GB"/>
        </w:rPr>
      </w:pPr>
    </w:p>
    <w:p w:rsidR="00A4148C" w:rsidRPr="00D861D2" w:rsidRDefault="00A4148C" w:rsidP="00B71D05">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wateraid</w:t>
      </w:r>
      <w:proofErr w:type="spellEnd"/>
    </w:p>
    <w:p w:rsidR="00A4148C" w:rsidRPr="00D861D2" w:rsidRDefault="00A4148C" w:rsidP="00B71D05">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ACF_France</w:t>
      </w:r>
      <w:proofErr w:type="spellEnd"/>
    </w:p>
    <w:p w:rsidR="00A4148C" w:rsidRPr="00D861D2" w:rsidRDefault="00A4148C" w:rsidP="00B71D05">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sz w:val="24"/>
          <w:szCs w:val="24"/>
          <w:lang w:eastAsia="en-GB"/>
        </w:rPr>
        <w:t>@</w:t>
      </w:r>
      <w:proofErr w:type="spellStart"/>
      <w:r w:rsidRPr="00D861D2">
        <w:rPr>
          <w:rFonts w:ascii="Arial" w:eastAsia="Times New Roman" w:hAnsi="Arial" w:cs="Arial"/>
          <w:sz w:val="24"/>
          <w:szCs w:val="24"/>
          <w:lang w:eastAsia="en-GB"/>
        </w:rPr>
        <w:t>acf</w:t>
      </w:r>
      <w:proofErr w:type="spellEnd"/>
    </w:p>
    <w:p w:rsidR="00A4148C" w:rsidRPr="00D861D2" w:rsidRDefault="00A4148C" w:rsidP="00B71D05">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SHAREresearch</w:t>
      </w:r>
      <w:proofErr w:type="spellEnd"/>
    </w:p>
    <w:p w:rsidR="00A4148C" w:rsidRPr="00D861D2" w:rsidRDefault="00A4148C" w:rsidP="00B71D05">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SUN_Movement</w:t>
      </w:r>
      <w:proofErr w:type="spellEnd"/>
    </w:p>
    <w:p w:rsidR="00A4148C" w:rsidRPr="00D861D2" w:rsidRDefault="00A4148C" w:rsidP="00B71D05">
      <w:pPr>
        <w:spacing w:after="0" w:line="240" w:lineRule="auto"/>
        <w:ind w:left="720"/>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w:t>
      </w:r>
      <w:proofErr w:type="spellStart"/>
      <w:r w:rsidRPr="00D861D2">
        <w:rPr>
          <w:rFonts w:ascii="Arial" w:eastAsia="Times New Roman" w:hAnsi="Arial" w:cs="Arial"/>
          <w:color w:val="000000"/>
          <w:sz w:val="24"/>
          <w:szCs w:val="24"/>
          <w:lang w:eastAsia="en-GB"/>
        </w:rPr>
        <w:t>sanwatforall</w:t>
      </w:r>
      <w:proofErr w:type="spellEnd"/>
      <w:r w:rsidRPr="00D861D2">
        <w:rPr>
          <w:rFonts w:ascii="Arial" w:eastAsia="Times New Roman" w:hAnsi="Arial" w:cs="Arial"/>
          <w:color w:val="000000"/>
          <w:sz w:val="24"/>
          <w:szCs w:val="24"/>
          <w:lang w:eastAsia="en-GB"/>
        </w:rPr>
        <w:t xml:space="preserve"> </w:t>
      </w:r>
    </w:p>
    <w:p w:rsidR="00A4148C" w:rsidRPr="00D861D2" w:rsidRDefault="00A4148C" w:rsidP="001D789A">
      <w:pPr>
        <w:spacing w:after="0" w:line="240" w:lineRule="auto"/>
        <w:rPr>
          <w:rFonts w:ascii="Times New Roman" w:eastAsia="Times New Roman" w:hAnsi="Times New Roman" w:cs="Times New Roman"/>
          <w:sz w:val="24"/>
          <w:szCs w:val="24"/>
          <w:lang w:eastAsia="en-GB"/>
        </w:rPr>
      </w:pPr>
    </w:p>
    <w:p w:rsidR="00A4148C" w:rsidRDefault="00A4148C" w:rsidP="001D789A">
      <w:pPr>
        <w:spacing w:after="0" w:line="240" w:lineRule="auto"/>
        <w:rPr>
          <w:rFonts w:ascii="Arial" w:eastAsia="Times New Roman" w:hAnsi="Arial" w:cs="Arial"/>
          <w:b/>
          <w:bCs/>
          <w:color w:val="000000"/>
          <w:sz w:val="24"/>
          <w:szCs w:val="24"/>
          <w:lang w:eastAsia="en-GB"/>
        </w:rPr>
      </w:pPr>
      <w:r w:rsidRPr="00E612F6">
        <w:rPr>
          <w:rFonts w:ascii="Arial" w:eastAsia="Times New Roman" w:hAnsi="Arial" w:cs="Arial"/>
          <w:b/>
          <w:bCs/>
          <w:color w:val="000000"/>
          <w:sz w:val="24"/>
          <w:szCs w:val="24"/>
          <w:u w:val="single"/>
          <w:lang w:eastAsia="en-GB"/>
        </w:rPr>
        <w:t>Related assets to use</w:t>
      </w:r>
      <w:r w:rsidRPr="00D861D2">
        <w:rPr>
          <w:rFonts w:ascii="Arial" w:eastAsia="Times New Roman" w:hAnsi="Arial" w:cs="Arial"/>
          <w:b/>
          <w:bCs/>
          <w:color w:val="000000"/>
          <w:sz w:val="24"/>
          <w:szCs w:val="24"/>
          <w:lang w:eastAsia="en-GB"/>
        </w:rPr>
        <w:t>:</w:t>
      </w:r>
    </w:p>
    <w:p w:rsidR="00E612F6" w:rsidRPr="00D861D2" w:rsidRDefault="00E612F6" w:rsidP="001D789A">
      <w:pPr>
        <w:spacing w:after="0" w:line="240" w:lineRule="auto"/>
        <w:rPr>
          <w:rFonts w:ascii="Times New Roman" w:eastAsia="Times New Roman" w:hAnsi="Times New Roman" w:cs="Times New Roman"/>
          <w:sz w:val="24"/>
          <w:szCs w:val="24"/>
          <w:lang w:eastAsia="en-GB"/>
        </w:rPr>
      </w:pPr>
    </w:p>
    <w:p w:rsidR="00A4148C" w:rsidRPr="00D861D2" w:rsidRDefault="00CA396B" w:rsidP="00B71D05">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Recipe for s</w:t>
      </w:r>
      <w:r w:rsidR="00A4148C" w:rsidRPr="00D861D2">
        <w:rPr>
          <w:rFonts w:ascii="Arial" w:eastAsia="Times New Roman" w:hAnsi="Arial" w:cs="Arial"/>
          <w:color w:val="000000"/>
          <w:sz w:val="24"/>
          <w:szCs w:val="24"/>
          <w:lang w:eastAsia="en-GB"/>
        </w:rPr>
        <w:t xml:space="preserve">uccess </w:t>
      </w:r>
      <w:r>
        <w:rPr>
          <w:rFonts w:ascii="Arial" w:eastAsia="Times New Roman" w:hAnsi="Arial" w:cs="Arial"/>
          <w:color w:val="000000"/>
          <w:sz w:val="24"/>
          <w:szCs w:val="24"/>
          <w:lang w:eastAsia="en-GB"/>
        </w:rPr>
        <w:t>one-</w:t>
      </w:r>
      <w:r w:rsidR="00B71D05" w:rsidRPr="00D861D2">
        <w:rPr>
          <w:rFonts w:ascii="Arial" w:eastAsia="Times New Roman" w:hAnsi="Arial" w:cs="Arial"/>
          <w:color w:val="000000"/>
          <w:sz w:val="24"/>
          <w:szCs w:val="24"/>
          <w:lang w:eastAsia="en-GB"/>
        </w:rPr>
        <w:t>minute film</w:t>
      </w:r>
      <w:r w:rsidR="00A4148C" w:rsidRPr="00D861D2">
        <w:rPr>
          <w:rFonts w:ascii="Arial" w:eastAsia="Times New Roman" w:hAnsi="Arial" w:cs="Arial"/>
          <w:color w:val="000000"/>
          <w:sz w:val="24"/>
          <w:szCs w:val="24"/>
          <w:lang w:eastAsia="en-GB"/>
        </w:rPr>
        <w:t xml:space="preserve">: </w:t>
      </w:r>
      <w:hyperlink r:id="rId14" w:history="1">
        <w:r w:rsidR="00B71D05" w:rsidRPr="00D861D2">
          <w:rPr>
            <w:rStyle w:val="Hyperlink"/>
            <w:rFonts w:ascii="Arial" w:eastAsia="Times New Roman" w:hAnsi="Arial" w:cs="Arial"/>
            <w:sz w:val="24"/>
            <w:szCs w:val="24"/>
            <w:lang w:eastAsia="en-GB"/>
          </w:rPr>
          <w:t>http://bit.ly/2imYJ8v</w:t>
        </w:r>
      </w:hyperlink>
      <w:r w:rsidR="00B71D05" w:rsidRPr="00D861D2">
        <w:rPr>
          <w:rFonts w:ascii="Arial" w:eastAsia="Times New Roman" w:hAnsi="Arial" w:cs="Arial"/>
          <w:color w:val="000000"/>
          <w:sz w:val="24"/>
          <w:szCs w:val="24"/>
          <w:lang w:eastAsia="en-GB"/>
        </w:rPr>
        <w:t xml:space="preserve"> </w:t>
      </w:r>
    </w:p>
    <w:p w:rsidR="00B71D05" w:rsidRPr="00D861D2" w:rsidRDefault="00A4148C" w:rsidP="00B71D05">
      <w:pPr>
        <w:pStyle w:val="ListParagraph"/>
        <w:numPr>
          <w:ilvl w:val="0"/>
          <w:numId w:val="2"/>
        </w:numPr>
        <w:spacing w:after="0" w:line="240" w:lineRule="auto"/>
        <w:rPr>
          <w:rFonts w:ascii="Arial" w:eastAsia="Times New Roman" w:hAnsi="Arial" w:cs="Arial"/>
          <w:color w:val="000000"/>
          <w:sz w:val="24"/>
          <w:szCs w:val="24"/>
          <w:lang w:eastAsia="en-GB"/>
        </w:rPr>
      </w:pPr>
      <w:r w:rsidRPr="00D861D2">
        <w:rPr>
          <w:rFonts w:ascii="Arial" w:eastAsia="Times New Roman" w:hAnsi="Arial" w:cs="Arial"/>
          <w:color w:val="000000"/>
          <w:sz w:val="24"/>
          <w:szCs w:val="24"/>
          <w:lang w:eastAsia="en-GB"/>
        </w:rPr>
        <w:t>Reci</w:t>
      </w:r>
      <w:r w:rsidR="00B71D05" w:rsidRPr="00D861D2">
        <w:rPr>
          <w:rFonts w:ascii="Arial" w:eastAsia="Times New Roman" w:hAnsi="Arial" w:cs="Arial"/>
          <w:color w:val="000000"/>
          <w:sz w:val="24"/>
          <w:szCs w:val="24"/>
          <w:lang w:eastAsia="en-GB"/>
        </w:rPr>
        <w:t xml:space="preserve">pe for success country briefs: </w:t>
      </w:r>
      <w:hyperlink r:id="rId15" w:history="1">
        <w:r w:rsidR="00B71D05" w:rsidRPr="00D861D2">
          <w:rPr>
            <w:rStyle w:val="Hyperlink"/>
            <w:rFonts w:ascii="Arial" w:eastAsia="Times New Roman" w:hAnsi="Arial" w:cs="Arial"/>
            <w:sz w:val="24"/>
            <w:szCs w:val="24"/>
            <w:lang w:eastAsia="en-GB"/>
          </w:rPr>
          <w:t>www.wateraid.org/recipeforsuccess</w:t>
        </w:r>
      </w:hyperlink>
    </w:p>
    <w:p w:rsidR="00A4148C" w:rsidRPr="00D861D2" w:rsidRDefault="00A4148C" w:rsidP="00B71D05">
      <w:pPr>
        <w:pStyle w:val="ListParagraph"/>
        <w:numPr>
          <w:ilvl w:val="0"/>
          <w:numId w:val="2"/>
        </w:numPr>
        <w:spacing w:after="0" w:line="240" w:lineRule="auto"/>
        <w:rPr>
          <w:rFonts w:ascii="Arial" w:eastAsia="Times New Roman" w:hAnsi="Arial" w:cs="Arial"/>
          <w:color w:val="000000"/>
          <w:sz w:val="24"/>
          <w:szCs w:val="24"/>
          <w:lang w:eastAsia="en-GB"/>
        </w:rPr>
      </w:pPr>
      <w:r w:rsidRPr="00CA396B">
        <w:rPr>
          <w:rFonts w:ascii="Arial" w:eastAsia="Times New Roman" w:hAnsi="Arial" w:cs="Arial"/>
          <w:i/>
          <w:color w:val="000000"/>
          <w:sz w:val="24"/>
          <w:szCs w:val="24"/>
          <w:lang w:eastAsia="en-GB"/>
        </w:rPr>
        <w:t xml:space="preserve">The </w:t>
      </w:r>
      <w:r w:rsidR="00CA396B" w:rsidRPr="00CA396B">
        <w:rPr>
          <w:rFonts w:ascii="Arial" w:eastAsia="Times New Roman" w:hAnsi="Arial" w:cs="Arial"/>
          <w:i/>
          <w:color w:val="000000"/>
          <w:sz w:val="24"/>
          <w:szCs w:val="24"/>
          <w:lang w:eastAsia="en-GB"/>
        </w:rPr>
        <w:t>missing i</w:t>
      </w:r>
      <w:r w:rsidRPr="00CA396B">
        <w:rPr>
          <w:rFonts w:ascii="Arial" w:eastAsia="Times New Roman" w:hAnsi="Arial" w:cs="Arial"/>
          <w:i/>
          <w:color w:val="000000"/>
          <w:sz w:val="24"/>
          <w:szCs w:val="24"/>
          <w:lang w:eastAsia="en-GB"/>
        </w:rPr>
        <w:t>ngredients: are policymakers doing enough on water, sanitation an</w:t>
      </w:r>
      <w:r w:rsidR="00B71D05" w:rsidRPr="00CA396B">
        <w:rPr>
          <w:rFonts w:ascii="Arial" w:eastAsia="Times New Roman" w:hAnsi="Arial" w:cs="Arial"/>
          <w:i/>
          <w:color w:val="000000"/>
          <w:sz w:val="24"/>
          <w:szCs w:val="24"/>
          <w:lang w:eastAsia="en-GB"/>
        </w:rPr>
        <w:t>d hygiene to end malnutrition?</w:t>
      </w:r>
      <w:r w:rsidRPr="00CA396B">
        <w:rPr>
          <w:rFonts w:ascii="Arial" w:eastAsia="Times New Roman" w:hAnsi="Arial" w:cs="Arial"/>
          <w:i/>
          <w:color w:val="000000"/>
          <w:sz w:val="24"/>
          <w:szCs w:val="24"/>
          <w:lang w:eastAsia="en-GB"/>
        </w:rPr>
        <w:t xml:space="preserve"> </w:t>
      </w:r>
      <w:hyperlink r:id="rId16" w:history="1">
        <w:r w:rsidR="00CB78B1">
          <w:rPr>
            <w:rStyle w:val="Hyperlink"/>
            <w:rFonts w:ascii="Arial" w:eastAsia="Times New Roman" w:hAnsi="Arial" w:cs="Arial"/>
            <w:sz w:val="24"/>
            <w:szCs w:val="24"/>
            <w:lang w:eastAsia="en-GB"/>
          </w:rPr>
          <w:t>http://www.wateraid.org/themissingingredients</w:t>
        </w:r>
      </w:hyperlink>
      <w:r w:rsidR="00E612F6">
        <w:rPr>
          <w:rFonts w:ascii="Arial" w:eastAsia="Times New Roman" w:hAnsi="Arial" w:cs="Arial"/>
          <w:color w:val="1155CC"/>
          <w:sz w:val="24"/>
          <w:szCs w:val="24"/>
          <w:u w:val="single"/>
          <w:lang w:eastAsia="en-GB"/>
        </w:rPr>
        <w:t xml:space="preserve"> </w:t>
      </w:r>
    </w:p>
    <w:p w:rsidR="00A4148C" w:rsidRPr="00D861D2" w:rsidRDefault="00CA396B" w:rsidP="00B71D05">
      <w:pPr>
        <w:pStyle w:val="ListParagraph"/>
        <w:numPr>
          <w:ilvl w:val="0"/>
          <w:numId w:val="2"/>
        </w:num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Infographics on n</w:t>
      </w:r>
      <w:r w:rsidR="00A4148C" w:rsidRPr="00D861D2">
        <w:rPr>
          <w:rFonts w:ascii="Arial" w:eastAsia="Times New Roman" w:hAnsi="Arial" w:cs="Arial"/>
          <w:color w:val="000000"/>
          <w:sz w:val="24"/>
          <w:szCs w:val="24"/>
          <w:lang w:eastAsia="en-GB"/>
        </w:rPr>
        <w:t xml:space="preserve">utrition </w:t>
      </w:r>
      <w:r>
        <w:rPr>
          <w:rFonts w:ascii="Arial" w:eastAsia="Times New Roman" w:hAnsi="Arial" w:cs="Arial"/>
          <w:color w:val="000000"/>
          <w:sz w:val="24"/>
          <w:szCs w:val="24"/>
          <w:lang w:eastAsia="en-GB"/>
        </w:rPr>
        <w:t>and</w:t>
      </w:r>
      <w:r w:rsidR="00A4148C" w:rsidRPr="00D861D2">
        <w:rPr>
          <w:rFonts w:ascii="Arial" w:eastAsia="Times New Roman" w:hAnsi="Arial" w:cs="Arial"/>
          <w:color w:val="000000"/>
          <w:sz w:val="24"/>
          <w:szCs w:val="24"/>
          <w:lang w:eastAsia="en-GB"/>
        </w:rPr>
        <w:t xml:space="preserve"> WASH -</w:t>
      </w:r>
      <w:r w:rsidR="00A4148C" w:rsidRPr="00D861D2">
        <w:rPr>
          <w:rFonts w:ascii="Arial" w:eastAsia="Times New Roman" w:hAnsi="Arial" w:cs="Arial"/>
          <w:color w:val="000000"/>
          <w:sz w:val="24"/>
          <w:szCs w:val="24"/>
          <w:u w:val="single"/>
          <w:lang w:eastAsia="en-GB"/>
        </w:rPr>
        <w:t xml:space="preserve"> </w:t>
      </w:r>
      <w:hyperlink r:id="rId17" w:history="1">
        <w:r w:rsidR="00DC6B14">
          <w:rPr>
            <w:rStyle w:val="Hyperlink"/>
            <w:rFonts w:ascii="Arial" w:hAnsi="Arial"/>
            <w:sz w:val="24"/>
          </w:rPr>
          <w:t>http://www.wateraid.org/policy-practice-and-advocacy/healthy-start/child-nutrition</w:t>
        </w:r>
      </w:hyperlink>
    </w:p>
    <w:p w:rsidR="00284A1C" w:rsidRPr="007D499F" w:rsidRDefault="00A4148C" w:rsidP="001D789A">
      <w:pPr>
        <w:pStyle w:val="ListParagraph"/>
        <w:numPr>
          <w:ilvl w:val="0"/>
          <w:numId w:val="2"/>
        </w:numPr>
        <w:spacing w:after="0" w:line="240" w:lineRule="auto"/>
        <w:rPr>
          <w:rFonts w:ascii="Times New Roman" w:eastAsia="Times New Roman" w:hAnsi="Times New Roman" w:cs="Times New Roman"/>
          <w:sz w:val="24"/>
          <w:szCs w:val="24"/>
          <w:lang w:eastAsia="en-GB"/>
        </w:rPr>
      </w:pPr>
      <w:r w:rsidRPr="00D861D2">
        <w:rPr>
          <w:rFonts w:ascii="Arial" w:eastAsia="Times New Roman" w:hAnsi="Arial" w:cs="Arial"/>
          <w:color w:val="000000"/>
          <w:sz w:val="24"/>
          <w:szCs w:val="24"/>
          <w:lang w:eastAsia="en-GB"/>
        </w:rPr>
        <w:t xml:space="preserve">ACF practical guidebook </w:t>
      </w:r>
      <w:r w:rsidR="00B71D05" w:rsidRPr="00D861D2">
        <w:rPr>
          <w:rFonts w:ascii="Arial" w:eastAsia="Times New Roman" w:hAnsi="Arial" w:cs="Arial"/>
          <w:color w:val="000000"/>
          <w:sz w:val="24"/>
          <w:szCs w:val="24"/>
          <w:lang w:eastAsia="en-GB"/>
        </w:rPr>
        <w:t xml:space="preserve">on </w:t>
      </w:r>
      <w:proofErr w:type="spellStart"/>
      <w:r w:rsidRPr="00D861D2">
        <w:rPr>
          <w:rFonts w:ascii="Arial" w:eastAsia="Times New Roman" w:hAnsi="Arial" w:cs="Arial"/>
          <w:color w:val="000000"/>
          <w:sz w:val="24"/>
          <w:szCs w:val="24"/>
          <w:lang w:eastAsia="en-GB"/>
        </w:rPr>
        <w:t>WASH’Nutrition</w:t>
      </w:r>
      <w:proofErr w:type="spellEnd"/>
      <w:r w:rsidRPr="00D861D2">
        <w:rPr>
          <w:rFonts w:ascii="Arial" w:eastAsia="Times New Roman" w:hAnsi="Arial" w:cs="Arial"/>
          <w:color w:val="000000"/>
          <w:sz w:val="24"/>
          <w:szCs w:val="24"/>
          <w:lang w:eastAsia="en-GB"/>
        </w:rPr>
        <w:t xml:space="preserve"> -</w:t>
      </w:r>
      <w:r w:rsidRPr="00D861D2">
        <w:rPr>
          <w:rFonts w:ascii="Arial" w:eastAsia="Times New Roman" w:hAnsi="Arial" w:cs="Arial"/>
          <w:color w:val="000000"/>
          <w:sz w:val="24"/>
          <w:szCs w:val="24"/>
          <w:u w:val="single"/>
          <w:lang w:eastAsia="en-GB"/>
        </w:rPr>
        <w:t xml:space="preserve"> </w:t>
      </w:r>
      <w:hyperlink r:id="rId18" w:history="1">
        <w:r w:rsidR="00E612F6" w:rsidRPr="002F2DA8">
          <w:rPr>
            <w:rStyle w:val="Hyperlink"/>
            <w:rFonts w:ascii="Arial" w:eastAsia="Times New Roman" w:hAnsi="Arial" w:cs="Arial"/>
            <w:sz w:val="24"/>
            <w:szCs w:val="24"/>
            <w:lang w:eastAsia="en-GB"/>
          </w:rPr>
          <w:t>http://www.actioncontrelafaim.org/sites/default/files/publications/fichiers/manuel_wash_nutrition_online.pdf</w:t>
        </w:r>
      </w:hyperlink>
      <w:r w:rsidR="00E612F6">
        <w:rPr>
          <w:rFonts w:ascii="Arial" w:eastAsia="Times New Roman" w:hAnsi="Arial" w:cs="Arial"/>
          <w:color w:val="1155CC"/>
          <w:sz w:val="24"/>
          <w:szCs w:val="24"/>
          <w:u w:val="single"/>
          <w:lang w:eastAsia="en-GB"/>
        </w:rPr>
        <w:t xml:space="preserve"> </w:t>
      </w:r>
    </w:p>
    <w:sectPr w:rsidR="00284A1C" w:rsidRPr="007D499F" w:rsidSect="00E71BC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4D8"/>
    <w:multiLevelType w:val="hybridMultilevel"/>
    <w:tmpl w:val="AA66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02E07"/>
    <w:multiLevelType w:val="hybridMultilevel"/>
    <w:tmpl w:val="12386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8C"/>
    <w:rsid w:val="001D789A"/>
    <w:rsid w:val="002E03B6"/>
    <w:rsid w:val="003F3973"/>
    <w:rsid w:val="00601264"/>
    <w:rsid w:val="007B4D8A"/>
    <w:rsid w:val="007D499F"/>
    <w:rsid w:val="00A4148C"/>
    <w:rsid w:val="00AD276F"/>
    <w:rsid w:val="00B47E2D"/>
    <w:rsid w:val="00B71D05"/>
    <w:rsid w:val="00CA396B"/>
    <w:rsid w:val="00CB78B1"/>
    <w:rsid w:val="00D861D2"/>
    <w:rsid w:val="00DC6B14"/>
    <w:rsid w:val="00DC77BB"/>
    <w:rsid w:val="00E612F6"/>
    <w:rsid w:val="00E71BC2"/>
    <w:rsid w:val="00FD4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148C"/>
    <w:rPr>
      <w:color w:val="0000FF"/>
      <w:u w:val="single"/>
    </w:rPr>
  </w:style>
  <w:style w:type="paragraph" w:styleId="ListParagraph">
    <w:name w:val="List Paragraph"/>
    <w:basedOn w:val="Normal"/>
    <w:uiPriority w:val="34"/>
    <w:qFormat/>
    <w:rsid w:val="00E71BC2"/>
    <w:pPr>
      <w:ind w:left="720"/>
      <w:contextualSpacing/>
    </w:pPr>
  </w:style>
  <w:style w:type="character" w:styleId="FollowedHyperlink">
    <w:name w:val="FollowedHyperlink"/>
    <w:basedOn w:val="DefaultParagraphFont"/>
    <w:uiPriority w:val="99"/>
    <w:semiHidden/>
    <w:unhideWhenUsed/>
    <w:rsid w:val="007B4D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148C"/>
    <w:rPr>
      <w:color w:val="0000FF"/>
      <w:u w:val="single"/>
    </w:rPr>
  </w:style>
  <w:style w:type="paragraph" w:styleId="ListParagraph">
    <w:name w:val="List Paragraph"/>
    <w:basedOn w:val="Normal"/>
    <w:uiPriority w:val="34"/>
    <w:qFormat/>
    <w:rsid w:val="00E71BC2"/>
    <w:pPr>
      <w:ind w:left="720"/>
      <w:contextualSpacing/>
    </w:pPr>
  </w:style>
  <w:style w:type="character" w:styleId="FollowedHyperlink">
    <w:name w:val="FollowedHyperlink"/>
    <w:basedOn w:val="DefaultParagraphFont"/>
    <w:uiPriority w:val="99"/>
    <w:semiHidden/>
    <w:unhideWhenUsed/>
    <w:rsid w:val="007B4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60">
      <w:bodyDiv w:val="1"/>
      <w:marLeft w:val="0"/>
      <w:marRight w:val="0"/>
      <w:marTop w:val="0"/>
      <w:marBottom w:val="0"/>
      <w:divBdr>
        <w:top w:val="none" w:sz="0" w:space="0" w:color="auto"/>
        <w:left w:val="none" w:sz="0" w:space="0" w:color="auto"/>
        <w:bottom w:val="none" w:sz="0" w:space="0" w:color="auto"/>
        <w:right w:val="none" w:sz="0" w:space="0" w:color="auto"/>
      </w:divBdr>
    </w:div>
    <w:div w:id="370615605">
      <w:bodyDiv w:val="1"/>
      <w:marLeft w:val="0"/>
      <w:marRight w:val="0"/>
      <w:marTop w:val="0"/>
      <w:marBottom w:val="0"/>
      <w:divBdr>
        <w:top w:val="none" w:sz="0" w:space="0" w:color="auto"/>
        <w:left w:val="none" w:sz="0" w:space="0" w:color="auto"/>
        <w:bottom w:val="none" w:sz="0" w:space="0" w:color="auto"/>
        <w:right w:val="none" w:sz="0" w:space="0" w:color="auto"/>
      </w:divBdr>
    </w:div>
    <w:div w:id="419185330">
      <w:bodyDiv w:val="1"/>
      <w:marLeft w:val="0"/>
      <w:marRight w:val="0"/>
      <w:marTop w:val="0"/>
      <w:marBottom w:val="0"/>
      <w:divBdr>
        <w:top w:val="none" w:sz="0" w:space="0" w:color="auto"/>
        <w:left w:val="none" w:sz="0" w:space="0" w:color="auto"/>
        <w:bottom w:val="none" w:sz="0" w:space="0" w:color="auto"/>
        <w:right w:val="none" w:sz="0" w:space="0" w:color="auto"/>
      </w:divBdr>
    </w:div>
    <w:div w:id="8414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danjones@wateraid.org" TargetMode="External"/><Relationship Id="rId18" Type="http://schemas.openxmlformats.org/officeDocument/2006/relationships/hyperlink" Target="http://www.actioncontrelafaim.org/sites/default/files/publications/fichiers/manuel_wash_nutrition_online.pdf"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rogramme.worldwaterweek.org/event/6817" TargetMode="External"/><Relationship Id="rId17" Type="http://schemas.openxmlformats.org/officeDocument/2006/relationships/hyperlink" Target="http://www.wateraid.org/policy-practice-and-advocacy/healthy-start/child-nutrition" TargetMode="External"/><Relationship Id="rId2" Type="http://schemas.openxmlformats.org/officeDocument/2006/relationships/styles" Target="styles.xml"/><Relationship Id="rId16" Type="http://schemas.openxmlformats.org/officeDocument/2006/relationships/hyperlink" Target="http://www.wateraid.org/themissingingredi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ateraid.org/what-we-do/our-approach/research-and-publications/view-publication?id=f4d6cc89-9f08-4052-b0aa-7461b4ad6e93" TargetMode="External"/><Relationship Id="rId5" Type="http://schemas.openxmlformats.org/officeDocument/2006/relationships/webSettings" Target="webSettings.xml"/><Relationship Id="rId15" Type="http://schemas.openxmlformats.org/officeDocument/2006/relationships/hyperlink" Target="http://www.wateraid.org/recipeforsuccess" TargetMode="External"/><Relationship Id="rId10" Type="http://schemas.openxmlformats.org/officeDocument/2006/relationships/hyperlink" Target="http://www.wateraid.org/recipeforsu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http://bit.ly/2imYJ8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Durrans</dc:creator>
  <cp:lastModifiedBy>Jimmy Perkins</cp:lastModifiedBy>
  <cp:revision>2</cp:revision>
  <dcterms:created xsi:type="dcterms:W3CDTF">2017-08-24T08:42:00Z</dcterms:created>
  <dcterms:modified xsi:type="dcterms:W3CDTF">2017-08-24T08:42:00Z</dcterms:modified>
</cp:coreProperties>
</file>