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1B743" w14:textId="3B6D9451" w:rsidR="00BB1508" w:rsidRPr="00E27DC3" w:rsidRDefault="00BB1508" w:rsidP="00BB1508">
      <w:pPr>
        <w:spacing w:after="0"/>
        <w:rPr>
          <w:b/>
          <w:color w:val="00AEEF"/>
          <w:sz w:val="48"/>
          <w:szCs w:val="48"/>
          <w:lang w:val="fr-FR"/>
        </w:rPr>
      </w:pPr>
      <w:bookmarkStart w:id="0" w:name="_GoBack"/>
      <w:r w:rsidRPr="00E27DC3">
        <w:rPr>
          <w:b/>
          <w:color w:val="00AEEF"/>
          <w:sz w:val="48"/>
          <w:szCs w:val="48"/>
          <w:lang w:val="fr-FR"/>
        </w:rPr>
        <w:t>Travailler en partenariat au Pakistan</w:t>
      </w:r>
    </w:p>
    <w:bookmarkEnd w:id="0"/>
    <w:p w14:paraId="3F7B6A54" w14:textId="77777777" w:rsidR="0047604A" w:rsidRPr="00E27DC3" w:rsidRDefault="0047604A" w:rsidP="00C40B5F">
      <w:pPr>
        <w:tabs>
          <w:tab w:val="left" w:pos="7770"/>
        </w:tabs>
        <w:spacing w:after="0" w:line="240" w:lineRule="auto"/>
        <w:rPr>
          <w:b/>
          <w:lang w:val="fr-FR"/>
        </w:rPr>
      </w:pPr>
    </w:p>
    <w:p w14:paraId="18079B5A" w14:textId="143D0073" w:rsidR="00BB1508" w:rsidRPr="00E27DC3" w:rsidRDefault="00BB1508" w:rsidP="00BB1508">
      <w:pPr>
        <w:rPr>
          <w:b/>
          <w:color w:val="00B0F0"/>
          <w:lang w:val="fr-FR"/>
        </w:rPr>
      </w:pPr>
      <w:r w:rsidRPr="00E27DC3">
        <w:rPr>
          <w:b/>
          <w:color w:val="00B0F0"/>
          <w:lang w:val="fr-FR"/>
        </w:rPr>
        <w:t>Contexte</w:t>
      </w:r>
    </w:p>
    <w:p w14:paraId="2F74EAD0" w14:textId="689F7B5C" w:rsidR="0024112F" w:rsidRPr="00E27DC3" w:rsidRDefault="0024112F" w:rsidP="00833424">
      <w:pPr>
        <w:spacing w:line="240" w:lineRule="auto"/>
        <w:rPr>
          <w:color w:val="00569A"/>
          <w:lang w:val="fr-FR"/>
        </w:rPr>
      </w:pPr>
      <w:r w:rsidRPr="00E27DC3">
        <w:rPr>
          <w:color w:val="00569A"/>
          <w:lang w:val="fr-FR"/>
        </w:rPr>
        <w:t xml:space="preserve">Dans la Stratégie mondiale 2015, WaterAid </w:t>
      </w:r>
      <w:r w:rsidR="00910785">
        <w:rPr>
          <w:color w:val="00569A"/>
          <w:lang w:val="fr-FR"/>
        </w:rPr>
        <w:t>s’</w:t>
      </w:r>
      <w:r w:rsidRPr="00E27DC3">
        <w:rPr>
          <w:color w:val="00569A"/>
          <w:lang w:val="fr-FR"/>
        </w:rPr>
        <w:t>engage à «</w:t>
      </w:r>
      <w:r w:rsidR="00E27DC3">
        <w:rPr>
          <w:color w:val="00569A"/>
          <w:lang w:val="fr-FR"/>
        </w:rPr>
        <w:t xml:space="preserve"> </w:t>
      </w:r>
      <w:r w:rsidRPr="00E27DC3">
        <w:rPr>
          <w:color w:val="00569A"/>
          <w:lang w:val="fr-FR"/>
        </w:rPr>
        <w:t>Collaborer avec</w:t>
      </w:r>
      <w:r w:rsidR="00910785">
        <w:rPr>
          <w:color w:val="00569A"/>
          <w:lang w:val="fr-FR"/>
        </w:rPr>
        <w:t>, et</w:t>
      </w:r>
      <w:r w:rsidRPr="00E27DC3">
        <w:rPr>
          <w:color w:val="00569A"/>
          <w:lang w:val="fr-FR"/>
        </w:rPr>
        <w:t xml:space="preserve"> le cas échéant </w:t>
      </w:r>
      <w:r w:rsidR="00910785">
        <w:rPr>
          <w:color w:val="00569A"/>
          <w:lang w:val="fr-FR"/>
        </w:rPr>
        <w:t>soutenir</w:t>
      </w:r>
      <w:r w:rsidRPr="00E27DC3">
        <w:rPr>
          <w:color w:val="00569A"/>
          <w:lang w:val="fr-FR"/>
        </w:rPr>
        <w:t xml:space="preserve"> et </w:t>
      </w:r>
      <w:r w:rsidR="00910785">
        <w:rPr>
          <w:color w:val="00569A"/>
          <w:lang w:val="fr-FR"/>
        </w:rPr>
        <w:t xml:space="preserve">fournir </w:t>
      </w:r>
      <w:r w:rsidRPr="00E27DC3">
        <w:rPr>
          <w:color w:val="00569A"/>
          <w:lang w:val="fr-FR"/>
        </w:rPr>
        <w:t xml:space="preserve">des ressources à de nombreux types d'organisations partenaires de la société civile, </w:t>
      </w:r>
      <w:r w:rsidR="00910785">
        <w:rPr>
          <w:color w:val="00569A"/>
          <w:lang w:val="fr-FR"/>
        </w:rPr>
        <w:t>du</w:t>
      </w:r>
      <w:r w:rsidR="00910785" w:rsidRPr="00E27DC3">
        <w:rPr>
          <w:color w:val="00569A"/>
          <w:lang w:val="fr-FR"/>
        </w:rPr>
        <w:t xml:space="preserve"> </w:t>
      </w:r>
      <w:r w:rsidRPr="00E27DC3">
        <w:rPr>
          <w:color w:val="00569A"/>
          <w:lang w:val="fr-FR"/>
        </w:rPr>
        <w:t xml:space="preserve">secteur privé et </w:t>
      </w:r>
      <w:r w:rsidR="00910785">
        <w:rPr>
          <w:color w:val="00569A"/>
          <w:lang w:val="fr-FR"/>
        </w:rPr>
        <w:t>du</w:t>
      </w:r>
      <w:r w:rsidR="00910785" w:rsidRPr="00E27DC3">
        <w:rPr>
          <w:color w:val="00569A"/>
          <w:lang w:val="fr-FR"/>
        </w:rPr>
        <w:t xml:space="preserve"> </w:t>
      </w:r>
      <w:r w:rsidRPr="00E27DC3">
        <w:rPr>
          <w:color w:val="00569A"/>
          <w:lang w:val="fr-FR"/>
        </w:rPr>
        <w:t>gouvernement.</w:t>
      </w:r>
      <w:r w:rsidR="00E27DC3">
        <w:rPr>
          <w:color w:val="00569A"/>
          <w:lang w:val="fr-FR"/>
        </w:rPr>
        <w:t xml:space="preserve"> </w:t>
      </w:r>
      <w:r w:rsidRPr="00E27DC3">
        <w:rPr>
          <w:color w:val="00569A"/>
          <w:lang w:val="fr-FR"/>
        </w:rPr>
        <w:t xml:space="preserve">» Entre 2011 et 2015 WaterAid </w:t>
      </w:r>
      <w:r w:rsidR="00910785">
        <w:rPr>
          <w:color w:val="00569A"/>
          <w:lang w:val="fr-FR"/>
        </w:rPr>
        <w:t xml:space="preserve">a </w:t>
      </w:r>
      <w:r w:rsidRPr="00E27DC3">
        <w:rPr>
          <w:color w:val="00569A"/>
          <w:lang w:val="fr-FR"/>
        </w:rPr>
        <w:t xml:space="preserve">investi dans une approche globale de partenariat. </w:t>
      </w:r>
      <w:r w:rsidR="00092639" w:rsidRPr="00E27DC3">
        <w:rPr>
          <w:color w:val="00569A"/>
          <w:lang w:val="fr-FR"/>
        </w:rPr>
        <w:t>Cela inclut</w:t>
      </w:r>
      <w:r w:rsidRPr="00E27DC3">
        <w:rPr>
          <w:color w:val="00569A"/>
          <w:lang w:val="fr-FR"/>
        </w:rPr>
        <w:t xml:space="preserve"> un cadre </w:t>
      </w:r>
      <w:r w:rsidR="00092639" w:rsidRPr="00E27DC3">
        <w:rPr>
          <w:color w:val="00569A"/>
          <w:lang w:val="fr-FR"/>
        </w:rPr>
        <w:t xml:space="preserve">normatif </w:t>
      </w:r>
      <w:r w:rsidRPr="00E27DC3">
        <w:rPr>
          <w:color w:val="00569A"/>
          <w:lang w:val="fr-FR"/>
        </w:rPr>
        <w:t xml:space="preserve">plus solide, des </w:t>
      </w:r>
      <w:r w:rsidR="00092639" w:rsidRPr="00E27DC3">
        <w:rPr>
          <w:color w:val="00569A"/>
          <w:lang w:val="fr-FR"/>
        </w:rPr>
        <w:t>directives</w:t>
      </w:r>
      <w:r w:rsidRPr="00E27DC3">
        <w:rPr>
          <w:color w:val="00569A"/>
          <w:lang w:val="fr-FR"/>
        </w:rPr>
        <w:t>, la formation et la collect</w:t>
      </w:r>
      <w:r w:rsidR="00910785">
        <w:rPr>
          <w:color w:val="00569A"/>
          <w:lang w:val="fr-FR"/>
        </w:rPr>
        <w:t>e</w:t>
      </w:r>
      <w:r w:rsidRPr="00E27DC3">
        <w:rPr>
          <w:color w:val="00569A"/>
          <w:lang w:val="fr-FR"/>
        </w:rPr>
        <w:t xml:space="preserve"> de preuves et </w:t>
      </w:r>
      <w:r w:rsidR="00910785">
        <w:rPr>
          <w:color w:val="00569A"/>
          <w:lang w:val="fr-FR"/>
        </w:rPr>
        <w:t>de retours</w:t>
      </w:r>
      <w:r w:rsidRPr="00E27DC3">
        <w:rPr>
          <w:color w:val="00569A"/>
          <w:lang w:val="fr-FR"/>
        </w:rPr>
        <w:t xml:space="preserve"> des partenaires de WaterAid.</w:t>
      </w:r>
    </w:p>
    <w:p w14:paraId="14204A84" w14:textId="77777777" w:rsidR="009718A0" w:rsidRPr="00E27DC3" w:rsidRDefault="009718A0" w:rsidP="009718A0">
      <w:pPr>
        <w:spacing w:line="240" w:lineRule="auto"/>
        <w:rPr>
          <w:b/>
          <w:color w:val="00AEEF"/>
          <w:lang w:val="fr-FR"/>
        </w:rPr>
      </w:pPr>
      <w:r w:rsidRPr="00E27DC3">
        <w:rPr>
          <w:b/>
          <w:color w:val="00AEEF"/>
          <w:lang w:val="fr-FR"/>
        </w:rPr>
        <w:t>WaterAid Pakistan</w:t>
      </w:r>
    </w:p>
    <w:p w14:paraId="222AF681" w14:textId="2E8DE94A" w:rsidR="009718A0" w:rsidRPr="00E27DC3" w:rsidRDefault="009718A0" w:rsidP="00833424">
      <w:pPr>
        <w:spacing w:line="240" w:lineRule="auto"/>
        <w:rPr>
          <w:lang w:val="fr-FR"/>
        </w:rPr>
      </w:pPr>
      <w:r w:rsidRPr="00E27DC3">
        <w:rPr>
          <w:color w:val="222222"/>
          <w:lang w:val="fr-FR"/>
        </w:rPr>
        <w:t xml:space="preserve">WaterAid Pakistan dispose de trois programmes: WASH rural; WASH </w:t>
      </w:r>
      <w:r w:rsidR="00910785">
        <w:rPr>
          <w:color w:val="222222"/>
          <w:lang w:val="fr-FR"/>
        </w:rPr>
        <w:t>u</w:t>
      </w:r>
      <w:r w:rsidRPr="00E27DC3">
        <w:rPr>
          <w:color w:val="222222"/>
          <w:lang w:val="fr-FR"/>
        </w:rPr>
        <w:t>rba</w:t>
      </w:r>
      <w:r w:rsidR="00910785">
        <w:rPr>
          <w:color w:val="222222"/>
          <w:lang w:val="fr-FR"/>
        </w:rPr>
        <w:t>i</w:t>
      </w:r>
      <w:r w:rsidRPr="00E27DC3">
        <w:rPr>
          <w:color w:val="222222"/>
          <w:lang w:val="fr-FR"/>
        </w:rPr>
        <w:t xml:space="preserve">n; et Influence et </w:t>
      </w:r>
      <w:r w:rsidR="00696273" w:rsidRPr="00E27DC3">
        <w:rPr>
          <w:color w:val="222222"/>
          <w:lang w:val="fr-FR"/>
        </w:rPr>
        <w:t>cadre porteur</w:t>
      </w:r>
      <w:r w:rsidRPr="00E27DC3">
        <w:rPr>
          <w:color w:val="222222"/>
          <w:lang w:val="fr-FR"/>
        </w:rPr>
        <w:t>. L'équipe t</w:t>
      </w:r>
      <w:r w:rsidR="001B6D7D" w:rsidRPr="00E27DC3">
        <w:rPr>
          <w:color w:val="222222"/>
          <w:lang w:val="fr-FR"/>
        </w:rPr>
        <w:t>ravaille dans huit districts</w:t>
      </w:r>
      <w:r w:rsidR="00910785">
        <w:rPr>
          <w:color w:val="222222"/>
          <w:lang w:val="fr-FR"/>
        </w:rPr>
        <w:t xml:space="preserve"> </w:t>
      </w:r>
      <w:r w:rsidR="001B6D7D" w:rsidRPr="00E27DC3">
        <w:rPr>
          <w:color w:val="222222"/>
          <w:lang w:val="fr-FR"/>
        </w:rPr>
        <w:t>; il y a six programmes ruraux</w:t>
      </w:r>
      <w:r w:rsidRPr="00E27DC3">
        <w:rPr>
          <w:color w:val="222222"/>
          <w:lang w:val="fr-FR"/>
        </w:rPr>
        <w:t xml:space="preserve"> et deux </w:t>
      </w:r>
      <w:r w:rsidR="001B6D7D" w:rsidRPr="00E27DC3">
        <w:rPr>
          <w:color w:val="222222"/>
          <w:lang w:val="fr-FR"/>
        </w:rPr>
        <w:t xml:space="preserve">qui </w:t>
      </w:r>
      <w:r w:rsidRPr="00E27DC3">
        <w:rPr>
          <w:color w:val="222222"/>
          <w:lang w:val="fr-FR"/>
        </w:rPr>
        <w:t>couvrent exclusivement l'activité urbaine. Le programme pays</w:t>
      </w:r>
      <w:r w:rsidR="00864DDF" w:rsidRPr="00E27DC3">
        <w:rPr>
          <w:color w:val="222222"/>
          <w:lang w:val="fr-FR"/>
        </w:rPr>
        <w:t xml:space="preserve"> </w:t>
      </w:r>
      <w:r w:rsidR="00696273" w:rsidRPr="00E27DC3">
        <w:rPr>
          <w:color w:val="222222"/>
          <w:lang w:val="fr-FR"/>
        </w:rPr>
        <w:t xml:space="preserve">a </w:t>
      </w:r>
      <w:r w:rsidR="00864DDF" w:rsidRPr="00E27DC3">
        <w:rPr>
          <w:color w:val="222222"/>
          <w:lang w:val="fr-FR"/>
        </w:rPr>
        <w:t>lanc</w:t>
      </w:r>
      <w:r w:rsidR="00696273" w:rsidRPr="00E27DC3">
        <w:rPr>
          <w:color w:val="222222"/>
          <w:lang w:val="fr-FR"/>
        </w:rPr>
        <w:t>é</w:t>
      </w:r>
      <w:r w:rsidRPr="00E27DC3">
        <w:rPr>
          <w:color w:val="222222"/>
          <w:lang w:val="fr-FR"/>
        </w:rPr>
        <w:t xml:space="preserve"> un plan programm</w:t>
      </w:r>
      <w:r w:rsidR="00910785">
        <w:rPr>
          <w:color w:val="222222"/>
          <w:lang w:val="fr-FR"/>
        </w:rPr>
        <w:t>atique</w:t>
      </w:r>
      <w:r w:rsidRPr="00E27DC3">
        <w:rPr>
          <w:color w:val="222222"/>
          <w:lang w:val="fr-FR"/>
        </w:rPr>
        <w:t xml:space="preserve"> relativement </w:t>
      </w:r>
      <w:r w:rsidR="00864DDF" w:rsidRPr="00E27DC3">
        <w:rPr>
          <w:color w:val="222222"/>
          <w:lang w:val="fr-FR"/>
        </w:rPr>
        <w:t>ambitieux</w:t>
      </w:r>
      <w:r w:rsidRPr="00E27DC3">
        <w:rPr>
          <w:color w:val="222222"/>
          <w:lang w:val="fr-FR"/>
        </w:rPr>
        <w:t xml:space="preserve"> et </w:t>
      </w:r>
      <w:r w:rsidR="00910785">
        <w:rPr>
          <w:color w:val="222222"/>
          <w:lang w:val="fr-FR"/>
        </w:rPr>
        <w:t>une</w:t>
      </w:r>
      <w:r w:rsidR="00910785" w:rsidRPr="00E27DC3">
        <w:rPr>
          <w:color w:val="222222"/>
          <w:lang w:val="fr-FR"/>
        </w:rPr>
        <w:t xml:space="preserve"> </w:t>
      </w:r>
      <w:r w:rsidRPr="00E27DC3">
        <w:rPr>
          <w:color w:val="222222"/>
          <w:lang w:val="fr-FR"/>
        </w:rPr>
        <w:t xml:space="preserve">vision </w:t>
      </w:r>
      <w:r w:rsidR="00910785">
        <w:rPr>
          <w:color w:val="222222"/>
          <w:lang w:val="fr-FR"/>
        </w:rPr>
        <w:t>pour</w:t>
      </w:r>
      <w:r w:rsidR="00910785" w:rsidRPr="00E27DC3">
        <w:rPr>
          <w:color w:val="222222"/>
          <w:lang w:val="fr-FR"/>
        </w:rPr>
        <w:t xml:space="preserve"> </w:t>
      </w:r>
      <w:r w:rsidR="00910785">
        <w:rPr>
          <w:color w:val="222222"/>
          <w:lang w:val="fr-FR"/>
        </w:rPr>
        <w:t xml:space="preserve">son </w:t>
      </w:r>
      <w:r w:rsidRPr="00E27DC3">
        <w:rPr>
          <w:color w:val="222222"/>
          <w:lang w:val="fr-FR"/>
        </w:rPr>
        <w:t>expansion au cours de la période stratégique 2011-2015.</w:t>
      </w:r>
    </w:p>
    <w:p w14:paraId="04E6E08E" w14:textId="692FF503" w:rsidR="009718A0" w:rsidRPr="00E27DC3" w:rsidRDefault="009718A0" w:rsidP="009718A0">
      <w:pPr>
        <w:spacing w:line="240" w:lineRule="auto"/>
        <w:rPr>
          <w:color w:val="222222"/>
          <w:lang w:val="fr-FR"/>
        </w:rPr>
      </w:pPr>
      <w:r w:rsidRPr="00E27DC3">
        <w:rPr>
          <w:color w:val="222222"/>
          <w:lang w:val="fr-FR"/>
        </w:rPr>
        <w:t>Deux éléments cruciaux de cette expansion</w:t>
      </w:r>
      <w:r w:rsidR="00910785">
        <w:rPr>
          <w:color w:val="222222"/>
          <w:lang w:val="fr-FR"/>
        </w:rPr>
        <w:t xml:space="preserve"> ont été</w:t>
      </w:r>
      <w:r w:rsidRPr="00E27DC3">
        <w:rPr>
          <w:color w:val="222222"/>
          <w:lang w:val="fr-FR"/>
        </w:rPr>
        <w:t>:</w:t>
      </w:r>
    </w:p>
    <w:p w14:paraId="4D4AF8AA" w14:textId="5C3DF032" w:rsidR="009718A0" w:rsidRPr="00E27DC3" w:rsidRDefault="009718A0" w:rsidP="009718A0">
      <w:pPr>
        <w:spacing w:line="240" w:lineRule="auto"/>
        <w:ind w:left="720"/>
        <w:rPr>
          <w:i/>
          <w:lang w:val="fr-FR"/>
        </w:rPr>
      </w:pPr>
      <w:r w:rsidRPr="00E27DC3">
        <w:rPr>
          <w:color w:val="222222"/>
          <w:lang w:val="fr-FR"/>
        </w:rPr>
        <w:t>i) L'identification de nouvelles possibilités de financement</w:t>
      </w:r>
      <w:r w:rsidRPr="00E27DC3">
        <w:rPr>
          <w:color w:val="222222"/>
          <w:lang w:val="fr-FR"/>
        </w:rPr>
        <w:br/>
        <w:t xml:space="preserve">ii) </w:t>
      </w:r>
      <w:r w:rsidR="00910785">
        <w:rPr>
          <w:color w:val="222222"/>
          <w:lang w:val="fr-FR"/>
        </w:rPr>
        <w:t xml:space="preserve">Le passage d’une approche </w:t>
      </w:r>
      <w:r w:rsidRPr="00E27DC3">
        <w:rPr>
          <w:color w:val="222222"/>
          <w:lang w:val="fr-FR"/>
        </w:rPr>
        <w:t xml:space="preserve">géographique à une </w:t>
      </w:r>
      <w:r w:rsidR="00910785">
        <w:rPr>
          <w:color w:val="222222"/>
          <w:lang w:val="fr-FR"/>
        </w:rPr>
        <w:t>approche</w:t>
      </w:r>
      <w:r w:rsidR="00910785" w:rsidRPr="00E27DC3">
        <w:rPr>
          <w:color w:val="222222"/>
          <w:lang w:val="fr-FR"/>
        </w:rPr>
        <w:t xml:space="preserve"> </w:t>
      </w:r>
      <w:r w:rsidRPr="00E27DC3">
        <w:rPr>
          <w:color w:val="222222"/>
          <w:lang w:val="fr-FR"/>
        </w:rPr>
        <w:t>thématique.</w:t>
      </w:r>
    </w:p>
    <w:p w14:paraId="4ABF293C" w14:textId="46FB2E73" w:rsidR="008D1D63" w:rsidRPr="00E27DC3" w:rsidRDefault="008D1D63" w:rsidP="00833424">
      <w:pPr>
        <w:spacing w:line="240" w:lineRule="auto"/>
        <w:rPr>
          <w:lang w:val="fr-FR"/>
        </w:rPr>
      </w:pPr>
      <w:r w:rsidRPr="00E27DC3">
        <w:rPr>
          <w:noProof/>
          <w:lang w:eastAsia="en-GB"/>
        </w:rPr>
        <w:drawing>
          <wp:anchor distT="0" distB="0" distL="114300" distR="114300" simplePos="0" relativeHeight="251658240" behindDoc="0" locked="0" layoutInCell="1" allowOverlap="1" wp14:anchorId="5452E592" wp14:editId="4659DC9E">
            <wp:simplePos x="0" y="0"/>
            <wp:positionH relativeFrom="page">
              <wp:posOffset>1863725</wp:posOffset>
            </wp:positionH>
            <wp:positionV relativeFrom="paragraph">
              <wp:posOffset>1391920</wp:posOffset>
            </wp:positionV>
            <wp:extent cx="3841115" cy="2879725"/>
            <wp:effectExtent l="0" t="0" r="6985" b="0"/>
            <wp:wrapTopAndBottom/>
            <wp:docPr id="1" name="Picture 1" descr="\\wafs\users$\reheald\AppSense Settings\Downloads\COM5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fs\users$\reheald\AppSense Settings\Downloads\COM56_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111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DC3">
        <w:rPr>
          <w:lang w:val="fr-FR"/>
        </w:rPr>
        <w:t>Pour réussir da</w:t>
      </w:r>
      <w:r w:rsidR="00901697" w:rsidRPr="00E27DC3">
        <w:rPr>
          <w:lang w:val="fr-FR"/>
        </w:rPr>
        <w:t xml:space="preserve">ns les deux, WaterAid Pakistan </w:t>
      </w:r>
      <w:r w:rsidR="00696273" w:rsidRPr="00E27DC3">
        <w:rPr>
          <w:lang w:val="fr-FR"/>
        </w:rPr>
        <w:t>a reconnu</w:t>
      </w:r>
      <w:r w:rsidRPr="00E27DC3">
        <w:rPr>
          <w:lang w:val="fr-FR"/>
        </w:rPr>
        <w:t xml:space="preserve"> la nécessité de diversifier son portefeuille de partenariats, </w:t>
      </w:r>
      <w:r w:rsidR="00910785">
        <w:rPr>
          <w:lang w:val="fr-FR"/>
        </w:rPr>
        <w:t xml:space="preserve">et a </w:t>
      </w:r>
      <w:r w:rsidR="00901697" w:rsidRPr="00E27DC3">
        <w:rPr>
          <w:lang w:val="fr-FR"/>
        </w:rPr>
        <w:t xml:space="preserve">donc </w:t>
      </w:r>
      <w:r w:rsidRPr="00E27DC3">
        <w:rPr>
          <w:lang w:val="fr-FR"/>
        </w:rPr>
        <w:t>identifi</w:t>
      </w:r>
      <w:r w:rsidR="00696273" w:rsidRPr="00E27DC3">
        <w:rPr>
          <w:lang w:val="fr-FR"/>
        </w:rPr>
        <w:t>é</w:t>
      </w:r>
      <w:r w:rsidRPr="00E27DC3">
        <w:rPr>
          <w:lang w:val="fr-FR"/>
        </w:rPr>
        <w:t xml:space="preserve"> de nouveaux partenaires (principalement </w:t>
      </w:r>
      <w:r w:rsidR="00910785">
        <w:rPr>
          <w:lang w:val="fr-FR"/>
        </w:rPr>
        <w:t>d</w:t>
      </w:r>
      <w:r w:rsidR="00901697" w:rsidRPr="00E27DC3">
        <w:rPr>
          <w:lang w:val="fr-FR"/>
        </w:rPr>
        <w:t xml:space="preserve">es </w:t>
      </w:r>
      <w:r w:rsidRPr="00E27DC3">
        <w:rPr>
          <w:lang w:val="fr-FR"/>
        </w:rPr>
        <w:t xml:space="preserve">ONG) dans le secteur du développement </w:t>
      </w:r>
      <w:r w:rsidR="003D5B21">
        <w:rPr>
          <w:lang w:val="fr-FR"/>
        </w:rPr>
        <w:t>élargi</w:t>
      </w:r>
      <w:r w:rsidRPr="00E27DC3">
        <w:rPr>
          <w:lang w:val="fr-FR"/>
        </w:rPr>
        <w:t xml:space="preserve"> et non pas seulement </w:t>
      </w:r>
      <w:r w:rsidR="003D5B21">
        <w:rPr>
          <w:lang w:val="fr-FR"/>
        </w:rPr>
        <w:t>du</w:t>
      </w:r>
      <w:r w:rsidRPr="00E27DC3">
        <w:rPr>
          <w:lang w:val="fr-FR"/>
        </w:rPr>
        <w:t xml:space="preserve"> secteur WASH. WaterAid Pakistan estime que ces partenariats aid</w:t>
      </w:r>
      <w:r w:rsidR="00901697" w:rsidRPr="00E27DC3">
        <w:rPr>
          <w:lang w:val="fr-FR"/>
        </w:rPr>
        <w:t>ent</w:t>
      </w:r>
      <w:r w:rsidRPr="00E27DC3">
        <w:rPr>
          <w:lang w:val="fr-FR"/>
        </w:rPr>
        <w:t xml:space="preserve"> à atteindre ses objectifs ambitieux d'atteindre plus de personnes pauvres et marginalisées, et finalement parvenir à un meilleur accès </w:t>
      </w:r>
      <w:r w:rsidR="003D5B21">
        <w:rPr>
          <w:lang w:val="fr-FR"/>
        </w:rPr>
        <w:t xml:space="preserve">amélioré au WASH </w:t>
      </w:r>
      <w:r w:rsidRPr="00E27DC3">
        <w:rPr>
          <w:lang w:val="fr-FR"/>
        </w:rPr>
        <w:t>que prévu.</w:t>
      </w:r>
    </w:p>
    <w:p w14:paraId="2C004B60" w14:textId="77777777" w:rsidR="00833424" w:rsidRPr="00E27DC3" w:rsidRDefault="00833424" w:rsidP="00833424">
      <w:pPr>
        <w:spacing w:line="240" w:lineRule="auto"/>
        <w:rPr>
          <w:lang w:val="fr-FR"/>
        </w:rPr>
      </w:pPr>
    </w:p>
    <w:p w14:paraId="22585F52" w14:textId="5B9830BE" w:rsidR="00FD2375" w:rsidRPr="00E27DC3" w:rsidRDefault="008D1D63" w:rsidP="00833424">
      <w:pPr>
        <w:spacing w:line="240" w:lineRule="auto"/>
        <w:rPr>
          <w:b/>
          <w:color w:val="00AEEF"/>
          <w:lang w:val="fr-FR"/>
        </w:rPr>
      </w:pPr>
      <w:r w:rsidRPr="00E27DC3">
        <w:rPr>
          <w:b/>
          <w:color w:val="00AEEF"/>
          <w:lang w:val="fr-FR"/>
        </w:rPr>
        <w:t xml:space="preserve">Contexte du partenariat au niveau </w:t>
      </w:r>
      <w:r w:rsidR="00901697" w:rsidRPr="00E27DC3">
        <w:rPr>
          <w:b/>
          <w:color w:val="00AEEF"/>
          <w:lang w:val="fr-FR"/>
        </w:rPr>
        <w:t>national</w:t>
      </w:r>
    </w:p>
    <w:p w14:paraId="5FB72B7C" w14:textId="25942852" w:rsidR="008D1D63" w:rsidRPr="00E27DC3" w:rsidRDefault="008D1D63" w:rsidP="00D222D3">
      <w:pPr>
        <w:spacing w:line="240" w:lineRule="auto"/>
        <w:rPr>
          <w:lang w:val="fr-FR"/>
        </w:rPr>
      </w:pPr>
      <w:r w:rsidRPr="00E27DC3">
        <w:rPr>
          <w:lang w:val="fr-FR"/>
        </w:rPr>
        <w:t>W</w:t>
      </w:r>
      <w:r w:rsidR="00714CB8" w:rsidRPr="00E27DC3">
        <w:rPr>
          <w:color w:val="222222"/>
          <w:lang w:val="fr-FR"/>
        </w:rPr>
        <w:t xml:space="preserve">aterAid Pakistan </w:t>
      </w:r>
      <w:r w:rsidR="00696273" w:rsidRPr="00E27DC3">
        <w:rPr>
          <w:color w:val="222222"/>
          <w:lang w:val="fr-FR"/>
        </w:rPr>
        <w:t xml:space="preserve">a </w:t>
      </w:r>
      <w:r w:rsidRPr="00E27DC3">
        <w:rPr>
          <w:color w:val="222222"/>
          <w:lang w:val="fr-FR"/>
        </w:rPr>
        <w:t>fait la transition à partir d'une approche de partenariat aligné</w:t>
      </w:r>
      <w:r w:rsidR="003D5B21">
        <w:rPr>
          <w:color w:val="222222"/>
          <w:lang w:val="fr-FR"/>
        </w:rPr>
        <w:t>e</w:t>
      </w:r>
      <w:r w:rsidRPr="00E27DC3">
        <w:rPr>
          <w:color w:val="222222"/>
          <w:lang w:val="fr-FR"/>
        </w:rPr>
        <w:t xml:space="preserve"> vers la prestation de services à un</w:t>
      </w:r>
      <w:r w:rsidR="003D5B21">
        <w:rPr>
          <w:color w:val="222222"/>
          <w:lang w:val="fr-FR"/>
        </w:rPr>
        <w:t>e</w:t>
      </w:r>
      <w:r w:rsidRPr="00E27DC3">
        <w:rPr>
          <w:color w:val="222222"/>
          <w:lang w:val="fr-FR"/>
        </w:rPr>
        <w:t xml:space="preserve"> </w:t>
      </w:r>
      <w:r w:rsidR="00696273" w:rsidRPr="00E27DC3">
        <w:rPr>
          <w:color w:val="222222"/>
          <w:lang w:val="fr-FR"/>
        </w:rPr>
        <w:t>approche qui vise</w:t>
      </w:r>
      <w:r w:rsidRPr="00E27DC3">
        <w:rPr>
          <w:color w:val="222222"/>
          <w:lang w:val="fr-FR"/>
        </w:rPr>
        <w:t xml:space="preserve"> à atteindre les </w:t>
      </w:r>
      <w:r w:rsidR="00F879C4" w:rsidRPr="00E27DC3">
        <w:rPr>
          <w:color w:val="222222"/>
          <w:lang w:val="fr-FR"/>
        </w:rPr>
        <w:t xml:space="preserve">résultats </w:t>
      </w:r>
      <w:r w:rsidR="003D5B21">
        <w:rPr>
          <w:color w:val="222222"/>
          <w:lang w:val="fr-FR"/>
        </w:rPr>
        <w:t xml:space="preserve">à la fois </w:t>
      </w:r>
      <w:r w:rsidR="00F879C4" w:rsidRPr="00E27DC3">
        <w:rPr>
          <w:color w:val="222222"/>
          <w:lang w:val="fr-FR"/>
        </w:rPr>
        <w:t>de la prestation de services et du</w:t>
      </w:r>
      <w:r w:rsidRPr="00E27DC3">
        <w:rPr>
          <w:color w:val="222222"/>
          <w:lang w:val="fr-FR"/>
        </w:rPr>
        <w:t xml:space="preserve"> plaidoy</w:t>
      </w:r>
      <w:r w:rsidR="00F879C4" w:rsidRPr="00E27DC3">
        <w:rPr>
          <w:color w:val="222222"/>
          <w:lang w:val="fr-FR"/>
        </w:rPr>
        <w:t>er. L</w:t>
      </w:r>
      <w:r w:rsidRPr="00E27DC3">
        <w:rPr>
          <w:color w:val="222222"/>
          <w:lang w:val="fr-FR"/>
        </w:rPr>
        <w:t xml:space="preserve">es partenaires actuels de WaterAid Pakistan ont un engagement </w:t>
      </w:r>
      <w:r w:rsidR="003F540B" w:rsidRPr="00E27DC3">
        <w:rPr>
          <w:color w:val="222222"/>
          <w:lang w:val="fr-FR"/>
        </w:rPr>
        <w:t>multisectoriel</w:t>
      </w:r>
      <w:r w:rsidRPr="00E27DC3">
        <w:rPr>
          <w:color w:val="222222"/>
          <w:lang w:val="fr-FR"/>
        </w:rPr>
        <w:t xml:space="preserve"> et </w:t>
      </w:r>
      <w:r w:rsidR="003D5B21">
        <w:rPr>
          <w:color w:val="222222"/>
          <w:lang w:val="fr-FR"/>
        </w:rPr>
        <w:t>s’occupent de davantage</w:t>
      </w:r>
      <w:r w:rsidR="003D5B21" w:rsidRPr="00E27DC3">
        <w:rPr>
          <w:color w:val="222222"/>
          <w:lang w:val="fr-FR"/>
        </w:rPr>
        <w:t xml:space="preserve"> </w:t>
      </w:r>
      <w:r w:rsidRPr="00E27DC3">
        <w:rPr>
          <w:color w:val="222222"/>
          <w:lang w:val="fr-FR"/>
        </w:rPr>
        <w:t>de projets</w:t>
      </w:r>
      <w:r w:rsidR="00D60067" w:rsidRPr="00E27DC3">
        <w:rPr>
          <w:color w:val="222222"/>
          <w:lang w:val="fr-FR"/>
        </w:rPr>
        <w:t>. Ces organisations</w:t>
      </w:r>
      <w:r w:rsidRPr="00E27DC3">
        <w:rPr>
          <w:color w:val="222222"/>
          <w:lang w:val="fr-FR"/>
        </w:rPr>
        <w:t xml:space="preserve"> </w:t>
      </w:r>
      <w:r w:rsidR="00696273" w:rsidRPr="00E27DC3">
        <w:rPr>
          <w:color w:val="222222"/>
          <w:lang w:val="fr-FR"/>
        </w:rPr>
        <w:t xml:space="preserve">ont </w:t>
      </w:r>
      <w:r w:rsidRPr="00E27DC3">
        <w:rPr>
          <w:color w:val="222222"/>
          <w:lang w:val="fr-FR"/>
        </w:rPr>
        <w:t>élabor</w:t>
      </w:r>
      <w:r w:rsidR="00696273" w:rsidRPr="00E27DC3">
        <w:rPr>
          <w:color w:val="222222"/>
          <w:lang w:val="fr-FR"/>
        </w:rPr>
        <w:t>é</w:t>
      </w:r>
      <w:r w:rsidRPr="00E27DC3">
        <w:rPr>
          <w:color w:val="222222"/>
          <w:lang w:val="fr-FR"/>
        </w:rPr>
        <w:t xml:space="preserve"> des politiques et règles qui contribuent à améliorer la </w:t>
      </w:r>
      <w:r w:rsidR="001D483B">
        <w:rPr>
          <w:color w:val="222222"/>
          <w:lang w:val="fr-FR"/>
        </w:rPr>
        <w:t>redevabilité</w:t>
      </w:r>
      <w:r w:rsidRPr="00E27DC3">
        <w:rPr>
          <w:color w:val="222222"/>
          <w:lang w:val="fr-FR"/>
        </w:rPr>
        <w:t xml:space="preserve"> et la transparence.</w:t>
      </w:r>
    </w:p>
    <w:p w14:paraId="4115ED2A" w14:textId="5926FA65" w:rsidR="00FD2375" w:rsidRPr="00E27DC3" w:rsidRDefault="008D1D63" w:rsidP="009E3905">
      <w:pPr>
        <w:spacing w:line="240" w:lineRule="auto"/>
        <w:contextualSpacing/>
        <w:rPr>
          <w:lang w:val="fr-FR"/>
        </w:rPr>
      </w:pPr>
      <w:r w:rsidRPr="00E27DC3">
        <w:rPr>
          <w:rFonts w:eastAsia="Times New Roman"/>
          <w:lang w:val="fr-FR" w:eastAsia="en-GB"/>
        </w:rPr>
        <w:t xml:space="preserve">Avant </w:t>
      </w:r>
      <w:r w:rsidR="00776FAC" w:rsidRPr="00E27DC3">
        <w:rPr>
          <w:rFonts w:eastAsia="Times New Roman"/>
          <w:lang w:val="fr-FR" w:eastAsia="en-GB"/>
        </w:rPr>
        <w:t xml:space="preserve">de </w:t>
      </w:r>
      <w:r w:rsidRPr="00E27DC3">
        <w:rPr>
          <w:rFonts w:eastAsia="Times New Roman"/>
          <w:lang w:val="fr-FR" w:eastAsia="en-GB"/>
        </w:rPr>
        <w:t>la consolidation de</w:t>
      </w:r>
      <w:r w:rsidR="001D483B">
        <w:rPr>
          <w:rFonts w:eastAsia="Times New Roman"/>
          <w:lang w:val="fr-FR" w:eastAsia="en-GB"/>
        </w:rPr>
        <w:t>s</w:t>
      </w:r>
      <w:r w:rsidRPr="00E27DC3">
        <w:rPr>
          <w:rFonts w:eastAsia="Times New Roman"/>
          <w:lang w:val="fr-FR" w:eastAsia="en-GB"/>
        </w:rPr>
        <w:t xml:space="preserve"> partenar</w:t>
      </w:r>
      <w:r w:rsidR="001D483B">
        <w:rPr>
          <w:rFonts w:eastAsia="Times New Roman"/>
          <w:lang w:val="fr-FR" w:eastAsia="en-GB"/>
        </w:rPr>
        <w:t>iat</w:t>
      </w:r>
      <w:r w:rsidRPr="00E27DC3">
        <w:rPr>
          <w:rFonts w:eastAsia="Times New Roman"/>
          <w:lang w:val="fr-FR" w:eastAsia="en-GB"/>
        </w:rPr>
        <w:t>s en 2012 (de 16 partenaires dans dix districts à quatre partenaires dans quatre di</w:t>
      </w:r>
      <w:r w:rsidR="004B7367" w:rsidRPr="00E27DC3">
        <w:rPr>
          <w:rFonts w:eastAsia="Times New Roman"/>
          <w:lang w:val="fr-FR" w:eastAsia="en-GB"/>
        </w:rPr>
        <w:t>stricts), WaterAid Pakistan a</w:t>
      </w:r>
      <w:r w:rsidR="00F154ED" w:rsidRPr="00E27DC3">
        <w:rPr>
          <w:rFonts w:eastAsia="Times New Roman"/>
          <w:lang w:val="fr-FR" w:eastAsia="en-GB"/>
        </w:rPr>
        <w:t>vait</w:t>
      </w:r>
      <w:r w:rsidRPr="00E27DC3">
        <w:rPr>
          <w:rFonts w:eastAsia="Times New Roman"/>
          <w:lang w:val="fr-FR" w:eastAsia="en-GB"/>
        </w:rPr>
        <w:t xml:space="preserve"> des défis sur de</w:t>
      </w:r>
      <w:r w:rsidR="00F154ED" w:rsidRPr="00E27DC3">
        <w:rPr>
          <w:rFonts w:eastAsia="Times New Roman"/>
          <w:lang w:val="fr-FR" w:eastAsia="en-GB"/>
        </w:rPr>
        <w:t>ux fronts. Tout d'abord, il était</w:t>
      </w:r>
      <w:r w:rsidRPr="00E27DC3">
        <w:rPr>
          <w:rFonts w:eastAsia="Times New Roman"/>
          <w:lang w:val="fr-FR" w:eastAsia="en-GB"/>
        </w:rPr>
        <w:t xml:space="preserve"> difficile de </w:t>
      </w:r>
      <w:r w:rsidR="001D483B">
        <w:rPr>
          <w:rFonts w:eastAsia="Times New Roman"/>
          <w:lang w:val="fr-FR" w:eastAsia="en-GB"/>
        </w:rPr>
        <w:t>suivre les partenaires et de les soutenir</w:t>
      </w:r>
      <w:r w:rsidR="001D483B" w:rsidRPr="00E27DC3">
        <w:rPr>
          <w:rFonts w:eastAsia="Times New Roman"/>
          <w:lang w:val="fr-FR" w:eastAsia="en-GB"/>
        </w:rPr>
        <w:t xml:space="preserve"> </w:t>
      </w:r>
      <w:r w:rsidRPr="00E27DC3">
        <w:rPr>
          <w:rFonts w:eastAsia="Times New Roman"/>
          <w:lang w:val="fr-FR" w:eastAsia="en-GB"/>
        </w:rPr>
        <w:t xml:space="preserve">parce qu'ils </w:t>
      </w:r>
      <w:r w:rsidR="00F154ED" w:rsidRPr="00E27DC3">
        <w:rPr>
          <w:rFonts w:eastAsia="Times New Roman"/>
          <w:lang w:val="fr-FR" w:eastAsia="en-GB"/>
        </w:rPr>
        <w:t>étaien</w:t>
      </w:r>
      <w:r w:rsidRPr="00E27DC3">
        <w:rPr>
          <w:rFonts w:eastAsia="Times New Roman"/>
          <w:lang w:val="fr-FR" w:eastAsia="en-GB"/>
        </w:rPr>
        <w:t>t géographiquement dispersés, et à ce moment WaterAid Pakistan a</w:t>
      </w:r>
      <w:r w:rsidR="001D483B">
        <w:rPr>
          <w:rFonts w:eastAsia="Times New Roman"/>
          <w:lang w:val="fr-FR" w:eastAsia="en-GB"/>
        </w:rPr>
        <w:t>vait</w:t>
      </w:r>
      <w:r w:rsidRPr="00E27DC3">
        <w:rPr>
          <w:rFonts w:eastAsia="Times New Roman"/>
          <w:lang w:val="fr-FR" w:eastAsia="en-GB"/>
        </w:rPr>
        <w:t xml:space="preserve"> une </w:t>
      </w:r>
      <w:r w:rsidR="001D483B">
        <w:rPr>
          <w:rFonts w:eastAsia="Times New Roman"/>
          <w:lang w:val="fr-FR" w:eastAsia="en-GB"/>
        </w:rPr>
        <w:t xml:space="preserve">plus </w:t>
      </w:r>
      <w:r w:rsidRPr="00E27DC3">
        <w:rPr>
          <w:rFonts w:eastAsia="Times New Roman"/>
          <w:lang w:val="fr-FR" w:eastAsia="en-GB"/>
        </w:rPr>
        <w:t>petite équipe pour gérer les partenar</w:t>
      </w:r>
      <w:r w:rsidR="001D483B">
        <w:rPr>
          <w:rFonts w:eastAsia="Times New Roman"/>
          <w:lang w:val="fr-FR" w:eastAsia="en-GB"/>
        </w:rPr>
        <w:t>iat</w:t>
      </w:r>
      <w:r w:rsidRPr="00E27DC3">
        <w:rPr>
          <w:rFonts w:eastAsia="Times New Roman"/>
          <w:lang w:val="fr-FR" w:eastAsia="en-GB"/>
        </w:rPr>
        <w:t xml:space="preserve">s. </w:t>
      </w:r>
      <w:r w:rsidR="004B7367" w:rsidRPr="00E27DC3">
        <w:rPr>
          <w:rFonts w:eastAsia="Times New Roman"/>
          <w:lang w:val="fr-FR" w:eastAsia="en-GB"/>
        </w:rPr>
        <w:t>Par ailleurs</w:t>
      </w:r>
      <w:r w:rsidRPr="00E27DC3">
        <w:rPr>
          <w:rFonts w:eastAsia="Times New Roman"/>
          <w:lang w:val="fr-FR" w:eastAsia="en-GB"/>
        </w:rPr>
        <w:t>, en raison de</w:t>
      </w:r>
      <w:r w:rsidR="004B7367" w:rsidRPr="00E27DC3">
        <w:rPr>
          <w:rFonts w:eastAsia="Times New Roman"/>
          <w:lang w:val="fr-FR" w:eastAsia="en-GB"/>
        </w:rPr>
        <w:t xml:space="preserve"> cette configuration, il y a</w:t>
      </w:r>
      <w:r w:rsidR="00F154ED" w:rsidRPr="00E27DC3">
        <w:rPr>
          <w:rFonts w:eastAsia="Times New Roman"/>
          <w:lang w:val="fr-FR" w:eastAsia="en-GB"/>
        </w:rPr>
        <w:t>vait</w:t>
      </w:r>
      <w:r w:rsidRPr="00E27DC3">
        <w:rPr>
          <w:rFonts w:eastAsia="Times New Roman"/>
          <w:lang w:val="fr-FR" w:eastAsia="en-GB"/>
        </w:rPr>
        <w:t xml:space="preserve"> des poches de changement répartis sur une grande </w:t>
      </w:r>
      <w:r w:rsidR="001D483B">
        <w:rPr>
          <w:rFonts w:eastAsia="Times New Roman"/>
          <w:lang w:val="fr-FR" w:eastAsia="en-GB"/>
        </w:rPr>
        <w:t>géographie</w:t>
      </w:r>
      <w:r w:rsidR="001D483B" w:rsidRPr="00E27DC3">
        <w:rPr>
          <w:rFonts w:eastAsia="Times New Roman"/>
          <w:lang w:val="fr-FR" w:eastAsia="en-GB"/>
        </w:rPr>
        <w:t xml:space="preserve"> </w:t>
      </w:r>
      <w:r w:rsidRPr="00E27DC3">
        <w:rPr>
          <w:rFonts w:eastAsia="Times New Roman"/>
          <w:lang w:val="fr-FR" w:eastAsia="en-GB"/>
        </w:rPr>
        <w:t>qui ne p</w:t>
      </w:r>
      <w:r w:rsidR="00F154ED" w:rsidRPr="00E27DC3">
        <w:rPr>
          <w:rFonts w:eastAsia="Times New Roman"/>
          <w:lang w:val="fr-FR" w:eastAsia="en-GB"/>
        </w:rPr>
        <w:t>ouvaien</w:t>
      </w:r>
      <w:r w:rsidR="004B7367" w:rsidRPr="00E27DC3">
        <w:rPr>
          <w:rFonts w:eastAsia="Times New Roman"/>
          <w:lang w:val="fr-FR" w:eastAsia="en-GB"/>
        </w:rPr>
        <w:t>t</w:t>
      </w:r>
      <w:r w:rsidRPr="00E27DC3">
        <w:rPr>
          <w:rFonts w:eastAsia="Times New Roman"/>
          <w:lang w:val="fr-FR" w:eastAsia="en-GB"/>
        </w:rPr>
        <w:t xml:space="preserve"> pas être agrégées pour démontrer le changement à une plus grande échelle.</w:t>
      </w:r>
      <w:r w:rsidR="009E3905" w:rsidRPr="00E27DC3">
        <w:rPr>
          <w:lang w:val="fr-FR"/>
        </w:rPr>
        <w:br/>
      </w:r>
    </w:p>
    <w:p w14:paraId="7CC3D7AA" w14:textId="06711845" w:rsidR="008D1D63" w:rsidRPr="00E27DC3" w:rsidRDefault="008D1D63" w:rsidP="00D222D3">
      <w:pPr>
        <w:spacing w:line="240" w:lineRule="auto"/>
        <w:rPr>
          <w:lang w:val="fr-FR"/>
        </w:rPr>
      </w:pPr>
      <w:r w:rsidRPr="00E27DC3">
        <w:rPr>
          <w:color w:val="222222"/>
          <w:lang w:val="fr-FR"/>
        </w:rPr>
        <w:t xml:space="preserve">Le nouveau portefeuille permet aux partenaires de se concentrer sur moins de districts, </w:t>
      </w:r>
      <w:r w:rsidR="002B6D16" w:rsidRPr="00E27DC3">
        <w:rPr>
          <w:color w:val="222222"/>
          <w:lang w:val="fr-FR"/>
        </w:rPr>
        <w:t>donc</w:t>
      </w:r>
      <w:r w:rsidRPr="00E27DC3">
        <w:rPr>
          <w:color w:val="222222"/>
          <w:lang w:val="fr-FR"/>
        </w:rPr>
        <w:t xml:space="preserve"> le suivi et le soutien de WaterAid Pakistan </w:t>
      </w:r>
      <w:r w:rsidR="001D483B">
        <w:rPr>
          <w:color w:val="222222"/>
          <w:lang w:val="fr-FR"/>
        </w:rPr>
        <w:t>sont</w:t>
      </w:r>
      <w:r w:rsidR="001D483B" w:rsidRPr="00E27DC3">
        <w:rPr>
          <w:color w:val="222222"/>
          <w:lang w:val="fr-FR"/>
        </w:rPr>
        <w:t xml:space="preserve"> </w:t>
      </w:r>
      <w:r w:rsidRPr="00E27DC3">
        <w:rPr>
          <w:color w:val="222222"/>
          <w:lang w:val="fr-FR"/>
        </w:rPr>
        <w:t>plus ciblé</w:t>
      </w:r>
      <w:r w:rsidR="001D483B">
        <w:rPr>
          <w:color w:val="222222"/>
          <w:lang w:val="fr-FR"/>
        </w:rPr>
        <w:t>s</w:t>
      </w:r>
      <w:r w:rsidRPr="00E27DC3">
        <w:rPr>
          <w:color w:val="222222"/>
          <w:lang w:val="fr-FR"/>
        </w:rPr>
        <w:t xml:space="preserve"> et, on l'espère, plus efficace</w:t>
      </w:r>
      <w:r w:rsidR="001D483B">
        <w:rPr>
          <w:color w:val="222222"/>
          <w:lang w:val="fr-FR"/>
        </w:rPr>
        <w:t xml:space="preserve"> au final</w:t>
      </w:r>
      <w:r w:rsidRPr="00E27DC3">
        <w:rPr>
          <w:color w:val="222222"/>
          <w:lang w:val="fr-FR"/>
        </w:rPr>
        <w:t xml:space="preserve">. Les partenaires </w:t>
      </w:r>
      <w:r w:rsidR="00314BC7" w:rsidRPr="00E27DC3">
        <w:rPr>
          <w:color w:val="222222"/>
          <w:lang w:val="fr-FR"/>
        </w:rPr>
        <w:t xml:space="preserve">ont </w:t>
      </w:r>
      <w:r w:rsidR="002B6D16" w:rsidRPr="00E27DC3">
        <w:rPr>
          <w:color w:val="222222"/>
          <w:lang w:val="fr-FR"/>
        </w:rPr>
        <w:t>amélior</w:t>
      </w:r>
      <w:r w:rsidR="00314BC7" w:rsidRPr="00E27DC3">
        <w:rPr>
          <w:color w:val="222222"/>
          <w:lang w:val="fr-FR"/>
        </w:rPr>
        <w:t>é</w:t>
      </w:r>
      <w:r w:rsidRPr="00E27DC3">
        <w:rPr>
          <w:color w:val="222222"/>
          <w:lang w:val="fr-FR"/>
        </w:rPr>
        <w:t xml:space="preserve"> la capacité de mettre en œuvre efficace</w:t>
      </w:r>
      <w:r w:rsidR="002B6D16" w:rsidRPr="00E27DC3">
        <w:rPr>
          <w:color w:val="222222"/>
          <w:lang w:val="fr-FR"/>
        </w:rPr>
        <w:t xml:space="preserve">ment les projets et </w:t>
      </w:r>
      <w:r w:rsidR="001D483B">
        <w:rPr>
          <w:color w:val="222222"/>
          <w:lang w:val="fr-FR"/>
        </w:rPr>
        <w:t>d’</w:t>
      </w:r>
      <w:r w:rsidR="002B6D16" w:rsidRPr="00E27DC3">
        <w:rPr>
          <w:color w:val="222222"/>
          <w:lang w:val="fr-FR"/>
        </w:rPr>
        <w:t xml:space="preserve">assurer </w:t>
      </w:r>
      <w:r w:rsidR="001D483B">
        <w:rPr>
          <w:color w:val="222222"/>
          <w:lang w:val="fr-FR"/>
        </w:rPr>
        <w:t>une</w:t>
      </w:r>
      <w:r w:rsidR="001D483B" w:rsidRPr="00E27DC3">
        <w:rPr>
          <w:color w:val="222222"/>
          <w:lang w:val="fr-FR"/>
        </w:rPr>
        <w:t xml:space="preserve"> </w:t>
      </w:r>
      <w:r w:rsidRPr="00E27DC3">
        <w:rPr>
          <w:color w:val="222222"/>
          <w:lang w:val="fr-FR"/>
        </w:rPr>
        <w:t>meilleure</w:t>
      </w:r>
      <w:r w:rsidR="002B6D16" w:rsidRPr="00E27DC3">
        <w:rPr>
          <w:color w:val="222222"/>
          <w:lang w:val="fr-FR"/>
        </w:rPr>
        <w:t xml:space="preserve"> conformité </w:t>
      </w:r>
      <w:r w:rsidR="001D483B">
        <w:rPr>
          <w:color w:val="222222"/>
          <w:lang w:val="fr-FR"/>
        </w:rPr>
        <w:t>aux bailleurs</w:t>
      </w:r>
      <w:r w:rsidR="001D483B" w:rsidRPr="00E27DC3">
        <w:rPr>
          <w:color w:val="222222"/>
          <w:lang w:val="fr-FR"/>
        </w:rPr>
        <w:t xml:space="preserve"> </w:t>
      </w:r>
      <w:r w:rsidR="001D483B">
        <w:rPr>
          <w:color w:val="222222"/>
          <w:lang w:val="fr-FR"/>
        </w:rPr>
        <w:t>comme aux règles</w:t>
      </w:r>
      <w:r w:rsidRPr="00E27DC3">
        <w:rPr>
          <w:color w:val="222222"/>
          <w:lang w:val="fr-FR"/>
        </w:rPr>
        <w:t xml:space="preserve"> organis</w:t>
      </w:r>
      <w:r w:rsidR="002B6D16" w:rsidRPr="00E27DC3">
        <w:rPr>
          <w:color w:val="222222"/>
          <w:lang w:val="fr-FR"/>
        </w:rPr>
        <w:t xml:space="preserve">ationnelles. WaterAid Pakistan </w:t>
      </w:r>
      <w:r w:rsidR="00314BC7" w:rsidRPr="00E27DC3">
        <w:rPr>
          <w:color w:val="222222"/>
          <w:lang w:val="fr-FR"/>
        </w:rPr>
        <w:t>a bénéficié</w:t>
      </w:r>
      <w:r w:rsidRPr="00E27DC3">
        <w:rPr>
          <w:color w:val="222222"/>
          <w:lang w:val="fr-FR"/>
        </w:rPr>
        <w:t xml:space="preserve"> également des partenaires, </w:t>
      </w:r>
      <w:r w:rsidR="001D483B">
        <w:rPr>
          <w:color w:val="222222"/>
          <w:lang w:val="fr-FR"/>
        </w:rPr>
        <w:t xml:space="preserve">par </w:t>
      </w:r>
      <w:r w:rsidRPr="00E27DC3">
        <w:rPr>
          <w:color w:val="222222"/>
          <w:lang w:val="fr-FR"/>
        </w:rPr>
        <w:t xml:space="preserve">l'apprentissage de leurs approches </w:t>
      </w:r>
      <w:r w:rsidR="001D483B">
        <w:rPr>
          <w:color w:val="222222"/>
          <w:lang w:val="fr-FR"/>
        </w:rPr>
        <w:t xml:space="preserve">en matière </w:t>
      </w:r>
      <w:r w:rsidRPr="00E27DC3">
        <w:rPr>
          <w:color w:val="222222"/>
          <w:lang w:val="fr-FR"/>
        </w:rPr>
        <w:t xml:space="preserve">de mobilisation communautaire, </w:t>
      </w:r>
      <w:r w:rsidR="001D483B">
        <w:rPr>
          <w:color w:val="222222"/>
          <w:lang w:val="fr-FR"/>
        </w:rPr>
        <w:t>de</w:t>
      </w:r>
      <w:r w:rsidR="001D483B" w:rsidRPr="00E27DC3">
        <w:rPr>
          <w:color w:val="222222"/>
          <w:lang w:val="fr-FR"/>
        </w:rPr>
        <w:t xml:space="preserve"> </w:t>
      </w:r>
      <w:r w:rsidRPr="00E27DC3">
        <w:rPr>
          <w:color w:val="222222"/>
          <w:lang w:val="fr-FR"/>
        </w:rPr>
        <w:t xml:space="preserve">santé et </w:t>
      </w:r>
      <w:r w:rsidR="001D483B">
        <w:rPr>
          <w:color w:val="222222"/>
          <w:lang w:val="fr-FR"/>
        </w:rPr>
        <w:t>de</w:t>
      </w:r>
      <w:r w:rsidR="001D483B" w:rsidRPr="00E27DC3">
        <w:rPr>
          <w:color w:val="222222"/>
          <w:lang w:val="fr-FR"/>
        </w:rPr>
        <w:t xml:space="preserve"> </w:t>
      </w:r>
      <w:r w:rsidRPr="00E27DC3">
        <w:rPr>
          <w:color w:val="222222"/>
          <w:lang w:val="fr-FR"/>
        </w:rPr>
        <w:t>microfinance.</w:t>
      </w:r>
    </w:p>
    <w:p w14:paraId="37F30680" w14:textId="0EFBF163" w:rsidR="008D1D63" w:rsidRPr="00E27DC3" w:rsidRDefault="006225FB" w:rsidP="00D222D3">
      <w:pPr>
        <w:spacing w:line="240" w:lineRule="auto"/>
        <w:contextualSpacing/>
        <w:rPr>
          <w:lang w:val="fr-FR"/>
        </w:rPr>
      </w:pPr>
      <w:r w:rsidRPr="00E27DC3">
        <w:rPr>
          <w:color w:val="222222"/>
          <w:lang w:val="fr-FR"/>
        </w:rPr>
        <w:t>Deux partenar</w:t>
      </w:r>
      <w:r w:rsidR="001D483B">
        <w:rPr>
          <w:color w:val="222222"/>
          <w:lang w:val="fr-FR"/>
        </w:rPr>
        <w:t>iat</w:t>
      </w:r>
      <w:r w:rsidRPr="00E27DC3">
        <w:rPr>
          <w:color w:val="222222"/>
          <w:lang w:val="fr-FR"/>
        </w:rPr>
        <w:t xml:space="preserve">s </w:t>
      </w:r>
      <w:r w:rsidR="001D483B">
        <w:rPr>
          <w:color w:val="222222"/>
          <w:lang w:val="fr-FR"/>
        </w:rPr>
        <w:t>–</w:t>
      </w:r>
      <w:r w:rsidRPr="00E27DC3">
        <w:rPr>
          <w:color w:val="222222"/>
          <w:lang w:val="fr-FR"/>
        </w:rPr>
        <w:t xml:space="preserve"> </w:t>
      </w:r>
      <w:r w:rsidR="001D483B">
        <w:rPr>
          <w:color w:val="222222"/>
          <w:lang w:val="fr-FR"/>
        </w:rPr>
        <w:t>l’</w:t>
      </w:r>
      <w:r w:rsidR="008D1D63" w:rsidRPr="00E27DC3">
        <w:rPr>
          <w:color w:val="222222"/>
          <w:lang w:val="fr-FR"/>
        </w:rPr>
        <w:t xml:space="preserve">ONG </w:t>
      </w:r>
      <w:r w:rsidRPr="00E27DC3">
        <w:rPr>
          <w:color w:val="222222"/>
          <w:lang w:val="fr-FR"/>
        </w:rPr>
        <w:t xml:space="preserve">locale </w:t>
      </w:r>
      <w:r w:rsidR="008D1D63" w:rsidRPr="00E27DC3">
        <w:rPr>
          <w:color w:val="222222"/>
          <w:lang w:val="fr-FR"/>
        </w:rPr>
        <w:t xml:space="preserve">AWAZ et l'Université </w:t>
      </w:r>
      <w:r w:rsidRPr="00E27DC3">
        <w:rPr>
          <w:color w:val="222222"/>
          <w:lang w:val="fr-FR"/>
        </w:rPr>
        <w:t>N</w:t>
      </w:r>
      <w:r w:rsidR="008D1D63" w:rsidRPr="00E27DC3">
        <w:rPr>
          <w:color w:val="222222"/>
          <w:lang w:val="fr-FR"/>
        </w:rPr>
        <w:t xml:space="preserve">ationale des </w:t>
      </w:r>
      <w:r w:rsidRPr="00E27DC3">
        <w:rPr>
          <w:color w:val="222222"/>
          <w:lang w:val="fr-FR"/>
        </w:rPr>
        <w:t>Sciences et de la Technologie</w:t>
      </w:r>
      <w:r w:rsidR="001D483B">
        <w:rPr>
          <w:color w:val="222222"/>
          <w:lang w:val="fr-FR"/>
        </w:rPr>
        <w:t xml:space="preserve"> –</w:t>
      </w:r>
      <w:r w:rsidRPr="00E27DC3">
        <w:rPr>
          <w:color w:val="222222"/>
          <w:lang w:val="fr-FR"/>
        </w:rPr>
        <w:t xml:space="preserve"> </w:t>
      </w:r>
      <w:r w:rsidR="001D483B">
        <w:rPr>
          <w:color w:val="222222"/>
          <w:lang w:val="fr-FR"/>
        </w:rPr>
        <w:t>ont été</w:t>
      </w:r>
      <w:r w:rsidR="008D1D63" w:rsidRPr="00E27DC3">
        <w:rPr>
          <w:color w:val="222222"/>
          <w:lang w:val="fr-FR"/>
        </w:rPr>
        <w:t xml:space="preserve"> mis en place pour renforcer </w:t>
      </w:r>
      <w:r w:rsidR="001D483B">
        <w:rPr>
          <w:color w:val="222222"/>
          <w:lang w:val="fr-FR"/>
        </w:rPr>
        <w:t xml:space="preserve">le travail de WaterAid Pakistan sur les </w:t>
      </w:r>
      <w:r w:rsidR="008D1D63" w:rsidRPr="00E27DC3">
        <w:rPr>
          <w:color w:val="222222"/>
          <w:lang w:val="fr-FR"/>
        </w:rPr>
        <w:t xml:space="preserve">politiques, </w:t>
      </w:r>
      <w:r w:rsidR="001D483B">
        <w:rPr>
          <w:color w:val="222222"/>
          <w:lang w:val="fr-FR"/>
        </w:rPr>
        <w:t>l</w:t>
      </w:r>
      <w:r w:rsidR="008D1D63" w:rsidRPr="00E27DC3">
        <w:rPr>
          <w:color w:val="222222"/>
          <w:lang w:val="fr-FR"/>
        </w:rPr>
        <w:t xml:space="preserve">e plaidoyer, </w:t>
      </w:r>
      <w:r w:rsidR="001D483B">
        <w:rPr>
          <w:color w:val="222222"/>
          <w:lang w:val="fr-FR"/>
        </w:rPr>
        <w:t>la</w:t>
      </w:r>
      <w:r w:rsidR="001D483B" w:rsidRPr="00E27DC3">
        <w:rPr>
          <w:color w:val="222222"/>
          <w:lang w:val="fr-FR"/>
        </w:rPr>
        <w:t xml:space="preserve"> </w:t>
      </w:r>
      <w:r w:rsidR="008D1D63" w:rsidRPr="00E27DC3">
        <w:rPr>
          <w:color w:val="222222"/>
          <w:lang w:val="fr-FR"/>
        </w:rPr>
        <w:t xml:space="preserve">recherche et </w:t>
      </w:r>
      <w:r w:rsidR="001D483B">
        <w:rPr>
          <w:color w:val="222222"/>
          <w:lang w:val="fr-FR"/>
        </w:rPr>
        <w:t>le</w:t>
      </w:r>
      <w:r w:rsidR="001D483B" w:rsidRPr="00E27DC3">
        <w:rPr>
          <w:color w:val="222222"/>
          <w:lang w:val="fr-FR"/>
        </w:rPr>
        <w:t xml:space="preserve"> </w:t>
      </w:r>
      <w:r w:rsidR="008D1D63" w:rsidRPr="00E27DC3">
        <w:rPr>
          <w:color w:val="222222"/>
          <w:lang w:val="fr-FR"/>
        </w:rPr>
        <w:t xml:space="preserve">développement. Ces partenariats </w:t>
      </w:r>
      <w:r w:rsidR="00D4456A" w:rsidRPr="00E27DC3">
        <w:rPr>
          <w:color w:val="222222"/>
          <w:lang w:val="fr-FR"/>
        </w:rPr>
        <w:t xml:space="preserve">ont </w:t>
      </w:r>
      <w:r w:rsidR="008D1D63" w:rsidRPr="00E27DC3">
        <w:rPr>
          <w:color w:val="222222"/>
          <w:lang w:val="fr-FR"/>
        </w:rPr>
        <w:t>aid</w:t>
      </w:r>
      <w:r w:rsidR="00D4456A" w:rsidRPr="00E27DC3">
        <w:rPr>
          <w:color w:val="222222"/>
          <w:lang w:val="fr-FR"/>
        </w:rPr>
        <w:t>é</w:t>
      </w:r>
      <w:r w:rsidR="008D1D63" w:rsidRPr="00E27DC3">
        <w:rPr>
          <w:color w:val="222222"/>
          <w:lang w:val="fr-FR"/>
        </w:rPr>
        <w:t xml:space="preserve"> l'équipe à atteindre les parlementaires</w:t>
      </w:r>
      <w:r w:rsidR="001D483B">
        <w:rPr>
          <w:color w:val="222222"/>
          <w:lang w:val="fr-FR"/>
        </w:rPr>
        <w:t>,</w:t>
      </w:r>
      <w:r w:rsidR="008D1D63" w:rsidRPr="00E27DC3">
        <w:rPr>
          <w:color w:val="222222"/>
          <w:lang w:val="fr-FR"/>
        </w:rPr>
        <w:t xml:space="preserve"> </w:t>
      </w:r>
      <w:r w:rsidR="001D483B">
        <w:rPr>
          <w:color w:val="222222"/>
          <w:lang w:val="fr-FR"/>
        </w:rPr>
        <w:t>à</w:t>
      </w:r>
      <w:r w:rsidR="001D483B" w:rsidRPr="00E27DC3">
        <w:rPr>
          <w:color w:val="222222"/>
          <w:lang w:val="fr-FR"/>
        </w:rPr>
        <w:t xml:space="preserve"> </w:t>
      </w:r>
      <w:r w:rsidR="008D1D63" w:rsidRPr="00E27DC3">
        <w:rPr>
          <w:color w:val="222222"/>
          <w:lang w:val="fr-FR"/>
        </w:rPr>
        <w:t xml:space="preserve">tester et améliorer les technologies WASH existantes et </w:t>
      </w:r>
      <w:r w:rsidR="001D483B">
        <w:rPr>
          <w:color w:val="222222"/>
          <w:lang w:val="fr-FR"/>
        </w:rPr>
        <w:t xml:space="preserve">à </w:t>
      </w:r>
      <w:r w:rsidR="008D1D63" w:rsidRPr="00E27DC3">
        <w:rPr>
          <w:color w:val="222222"/>
          <w:lang w:val="fr-FR"/>
        </w:rPr>
        <w:t xml:space="preserve">explorer de nouvelles options technologiques. WaterAid Pakistan </w:t>
      </w:r>
      <w:r w:rsidR="001D483B">
        <w:rPr>
          <w:color w:val="222222"/>
          <w:lang w:val="fr-FR"/>
        </w:rPr>
        <w:t>compte</w:t>
      </w:r>
      <w:r w:rsidRPr="00E27DC3">
        <w:rPr>
          <w:color w:val="222222"/>
          <w:lang w:val="fr-FR"/>
        </w:rPr>
        <w:t xml:space="preserve"> s’appuyer</w:t>
      </w:r>
      <w:r w:rsidR="008D1D63" w:rsidRPr="00E27DC3">
        <w:rPr>
          <w:color w:val="222222"/>
          <w:lang w:val="fr-FR"/>
        </w:rPr>
        <w:t xml:space="preserve"> sur ces partenariats et </w:t>
      </w:r>
      <w:r w:rsidR="001D483B">
        <w:rPr>
          <w:color w:val="222222"/>
          <w:lang w:val="fr-FR"/>
        </w:rPr>
        <w:t>travailler sur la</w:t>
      </w:r>
      <w:r w:rsidR="008D1D63" w:rsidRPr="00E27DC3">
        <w:rPr>
          <w:color w:val="222222"/>
          <w:lang w:val="fr-FR"/>
        </w:rPr>
        <w:t xml:space="preserve"> législation </w:t>
      </w:r>
      <w:r w:rsidR="00BE01A7" w:rsidRPr="00E27DC3">
        <w:rPr>
          <w:color w:val="222222"/>
          <w:lang w:val="fr-FR"/>
        </w:rPr>
        <w:t xml:space="preserve">ciblée sur </w:t>
      </w:r>
      <w:r w:rsidR="008D1D63" w:rsidRPr="00E27DC3">
        <w:rPr>
          <w:color w:val="222222"/>
          <w:lang w:val="fr-FR"/>
        </w:rPr>
        <w:t>WASH.</w:t>
      </w:r>
    </w:p>
    <w:p w14:paraId="4D4194E8" w14:textId="77777777" w:rsidR="00D16F1B" w:rsidRPr="00E27DC3" w:rsidRDefault="00D16F1B" w:rsidP="00833424">
      <w:pPr>
        <w:tabs>
          <w:tab w:val="left" w:pos="567"/>
          <w:tab w:val="left" w:pos="992"/>
        </w:tabs>
        <w:spacing w:after="120" w:line="240" w:lineRule="auto"/>
        <w:ind w:right="454"/>
        <w:rPr>
          <w:color w:val="222222"/>
          <w:lang w:val="fr-FR"/>
        </w:rPr>
      </w:pPr>
    </w:p>
    <w:p w14:paraId="46F45BB2" w14:textId="70180E39" w:rsidR="008D1D63" w:rsidRPr="00E27DC3" w:rsidRDefault="008D1D63" w:rsidP="00833424">
      <w:pPr>
        <w:tabs>
          <w:tab w:val="left" w:pos="567"/>
          <w:tab w:val="left" w:pos="992"/>
        </w:tabs>
        <w:spacing w:after="120" w:line="240" w:lineRule="auto"/>
        <w:ind w:right="454"/>
        <w:rPr>
          <w:rFonts w:eastAsia="Times New Roman"/>
          <w:lang w:val="fr-FR" w:eastAsia="en-GB"/>
        </w:rPr>
      </w:pPr>
      <w:r w:rsidRPr="00E27DC3">
        <w:rPr>
          <w:color w:val="222222"/>
          <w:lang w:val="fr-FR"/>
        </w:rPr>
        <w:t>WaterAid Pakistan reconnaît que les partenariats sont:</w:t>
      </w:r>
    </w:p>
    <w:p w14:paraId="5D8E2403" w14:textId="2B6C4AD0" w:rsidR="00B241C3" w:rsidRPr="00E27DC3" w:rsidRDefault="00B241C3" w:rsidP="00D222D3">
      <w:pPr>
        <w:numPr>
          <w:ilvl w:val="0"/>
          <w:numId w:val="1"/>
        </w:numPr>
        <w:spacing w:line="240" w:lineRule="auto"/>
        <w:rPr>
          <w:lang w:val="fr-FR"/>
        </w:rPr>
      </w:pPr>
      <w:r w:rsidRPr="00E27DC3">
        <w:rPr>
          <w:b/>
          <w:lang w:val="fr-FR"/>
        </w:rPr>
        <w:t>Essentiel</w:t>
      </w:r>
      <w:r w:rsidR="001D483B">
        <w:rPr>
          <w:b/>
          <w:lang w:val="fr-FR"/>
        </w:rPr>
        <w:t>s</w:t>
      </w:r>
      <w:r w:rsidRPr="00E27DC3">
        <w:rPr>
          <w:b/>
          <w:lang w:val="fr-FR"/>
        </w:rPr>
        <w:t xml:space="preserve"> pour l'exécution efficace de programmes durables et équitables.</w:t>
      </w:r>
      <w:r w:rsidRPr="00E27DC3">
        <w:rPr>
          <w:lang w:val="fr-FR"/>
        </w:rPr>
        <w:t xml:space="preserve"> Le partenariat de WaterAid Pakis</w:t>
      </w:r>
      <w:r w:rsidR="004C70A0" w:rsidRPr="00E27DC3">
        <w:rPr>
          <w:lang w:val="fr-FR"/>
        </w:rPr>
        <w:t>tan avec l'Association pour la Sensibilisation sur le G</w:t>
      </w:r>
      <w:r w:rsidRPr="00E27DC3">
        <w:rPr>
          <w:lang w:val="fr-FR"/>
        </w:rPr>
        <w:t>enre et l'</w:t>
      </w:r>
      <w:r w:rsidR="004C70A0" w:rsidRPr="00E27DC3">
        <w:rPr>
          <w:lang w:val="fr-FR"/>
        </w:rPr>
        <w:t>A</w:t>
      </w:r>
      <w:r w:rsidRPr="00E27DC3">
        <w:rPr>
          <w:lang w:val="fr-FR"/>
        </w:rPr>
        <w:t xml:space="preserve">utonomisation </w:t>
      </w:r>
      <w:r w:rsidR="004C70A0" w:rsidRPr="00E27DC3">
        <w:rPr>
          <w:lang w:val="fr-FR"/>
        </w:rPr>
        <w:t>H</w:t>
      </w:r>
      <w:r w:rsidRPr="00E27DC3">
        <w:rPr>
          <w:lang w:val="fr-FR"/>
        </w:rPr>
        <w:t>umaine et EPS</w:t>
      </w:r>
      <w:r w:rsidR="004C70A0" w:rsidRPr="00E27DC3">
        <w:rPr>
          <w:lang w:val="fr-FR"/>
        </w:rPr>
        <w:t xml:space="preserve"> leur permet</w:t>
      </w:r>
      <w:r w:rsidRPr="00E27DC3">
        <w:rPr>
          <w:lang w:val="fr-FR"/>
        </w:rPr>
        <w:t xml:space="preserve"> de promouvoir durablement l'hygiène menstruelle (MHM). Ces partenaires mettent en œuvre des projets </w:t>
      </w:r>
      <w:r w:rsidR="006E7D20">
        <w:rPr>
          <w:lang w:val="fr-FR"/>
        </w:rPr>
        <w:t xml:space="preserve">traitant </w:t>
      </w:r>
      <w:r w:rsidRPr="00E27DC3">
        <w:rPr>
          <w:lang w:val="fr-FR"/>
        </w:rPr>
        <w:t>exclusivement de questions MHM chez les adolescen</w:t>
      </w:r>
      <w:r w:rsidR="004C70A0" w:rsidRPr="00E27DC3">
        <w:rPr>
          <w:lang w:val="fr-FR"/>
        </w:rPr>
        <w:t xml:space="preserve">tes dans les écoles. Le projet </w:t>
      </w:r>
      <w:r w:rsidR="00E1312E" w:rsidRPr="00E27DC3">
        <w:rPr>
          <w:lang w:val="fr-FR"/>
        </w:rPr>
        <w:t>a été réussi</w:t>
      </w:r>
      <w:r w:rsidRPr="00E27DC3">
        <w:rPr>
          <w:lang w:val="fr-FR"/>
        </w:rPr>
        <w:t xml:space="preserve"> </w:t>
      </w:r>
      <w:r w:rsidR="006E7D20">
        <w:rPr>
          <w:lang w:val="fr-FR"/>
        </w:rPr>
        <w:t>la</w:t>
      </w:r>
      <w:r w:rsidRPr="00E27DC3">
        <w:rPr>
          <w:lang w:val="fr-FR"/>
        </w:rPr>
        <w:t xml:space="preserve"> mesure où les responsables locaux de l'éducation et les législateurs </w:t>
      </w:r>
      <w:r w:rsidR="004C70A0" w:rsidRPr="00E27DC3">
        <w:rPr>
          <w:lang w:val="fr-FR"/>
        </w:rPr>
        <w:t xml:space="preserve">aussi </w:t>
      </w:r>
      <w:r w:rsidRPr="00E27DC3">
        <w:rPr>
          <w:lang w:val="fr-FR"/>
        </w:rPr>
        <w:t>parlent</w:t>
      </w:r>
      <w:r w:rsidR="004C70A0" w:rsidRPr="00E27DC3">
        <w:rPr>
          <w:lang w:val="fr-FR"/>
        </w:rPr>
        <w:t xml:space="preserve"> publiquement de ce tabou</w:t>
      </w:r>
      <w:r w:rsidRPr="00E27DC3">
        <w:rPr>
          <w:lang w:val="fr-FR"/>
        </w:rPr>
        <w:t>.</w:t>
      </w:r>
    </w:p>
    <w:p w14:paraId="28C64448" w14:textId="0C1E84BF" w:rsidR="00B241C3" w:rsidRPr="00E27DC3" w:rsidRDefault="00B241C3" w:rsidP="00D222D3">
      <w:pPr>
        <w:numPr>
          <w:ilvl w:val="0"/>
          <w:numId w:val="1"/>
        </w:numPr>
        <w:spacing w:line="240" w:lineRule="auto"/>
        <w:rPr>
          <w:lang w:val="fr-FR"/>
        </w:rPr>
      </w:pPr>
      <w:r w:rsidRPr="00E27DC3">
        <w:rPr>
          <w:b/>
          <w:lang w:val="fr-FR"/>
        </w:rPr>
        <w:t>Nécessaire</w:t>
      </w:r>
      <w:r w:rsidR="001D483B">
        <w:rPr>
          <w:b/>
          <w:lang w:val="fr-FR"/>
        </w:rPr>
        <w:t>s</w:t>
      </w:r>
      <w:r w:rsidRPr="00E27DC3">
        <w:rPr>
          <w:b/>
          <w:lang w:val="fr-FR"/>
        </w:rPr>
        <w:t xml:space="preserve"> pour renforcer les capacités et la durabilité dans le secteur WASH.</w:t>
      </w:r>
      <w:r w:rsidRPr="00E27DC3">
        <w:rPr>
          <w:lang w:val="fr-FR"/>
        </w:rPr>
        <w:t xml:space="preserve"> Travailler avec </w:t>
      </w:r>
      <w:proofErr w:type="spellStart"/>
      <w:r w:rsidRPr="00E27DC3">
        <w:rPr>
          <w:lang w:val="fr-FR"/>
        </w:rPr>
        <w:t>Muslim</w:t>
      </w:r>
      <w:proofErr w:type="spellEnd"/>
      <w:r w:rsidRPr="00E27DC3">
        <w:rPr>
          <w:lang w:val="fr-FR"/>
        </w:rPr>
        <w:t xml:space="preserve"> </w:t>
      </w:r>
      <w:proofErr w:type="spellStart"/>
      <w:r w:rsidRPr="00E27DC3">
        <w:rPr>
          <w:lang w:val="fr-FR"/>
        </w:rPr>
        <w:t>Aid</w:t>
      </w:r>
      <w:proofErr w:type="spellEnd"/>
      <w:r w:rsidRPr="00E27DC3">
        <w:rPr>
          <w:lang w:val="fr-FR"/>
        </w:rPr>
        <w:t xml:space="preserve"> et </w:t>
      </w:r>
      <w:r w:rsidR="00276791" w:rsidRPr="00E27DC3">
        <w:rPr>
          <w:lang w:val="fr-FR"/>
        </w:rPr>
        <w:t xml:space="preserve">le National Rural Support Programme  </w:t>
      </w:r>
      <w:r w:rsidR="00276791" w:rsidRPr="00E27DC3">
        <w:rPr>
          <w:lang w:val="fr-FR"/>
        </w:rPr>
        <w:lastRenderedPageBreak/>
        <w:t xml:space="preserve">(NRSP) </w:t>
      </w:r>
      <w:r w:rsidR="006E7D20">
        <w:rPr>
          <w:lang w:val="fr-FR"/>
        </w:rPr>
        <w:t xml:space="preserve">a </w:t>
      </w:r>
      <w:r w:rsidR="00276791" w:rsidRPr="00E27DC3">
        <w:rPr>
          <w:lang w:val="fr-FR"/>
        </w:rPr>
        <w:t>perm</w:t>
      </w:r>
      <w:r w:rsidR="006E7D20">
        <w:rPr>
          <w:lang w:val="fr-FR"/>
        </w:rPr>
        <w:t>is</w:t>
      </w:r>
      <w:r w:rsidR="00276791" w:rsidRPr="00E27DC3">
        <w:rPr>
          <w:lang w:val="fr-FR"/>
        </w:rPr>
        <w:t xml:space="preserve"> à</w:t>
      </w:r>
      <w:r w:rsidRPr="00E27DC3">
        <w:rPr>
          <w:lang w:val="fr-FR"/>
        </w:rPr>
        <w:t xml:space="preserve"> WaterAid Pakistan </w:t>
      </w:r>
      <w:r w:rsidR="006E7D20">
        <w:rPr>
          <w:lang w:val="fr-FR"/>
        </w:rPr>
        <w:t>de mettre</w:t>
      </w:r>
      <w:r w:rsidR="006E7D20" w:rsidRPr="00E27DC3">
        <w:rPr>
          <w:lang w:val="fr-FR"/>
        </w:rPr>
        <w:t xml:space="preserve"> </w:t>
      </w:r>
      <w:r w:rsidRPr="00E27DC3">
        <w:rPr>
          <w:lang w:val="fr-FR"/>
        </w:rPr>
        <w:t xml:space="preserve">davantage l'accent sur WASH et de faire </w:t>
      </w:r>
      <w:r w:rsidR="00FE30E5" w:rsidRPr="00E27DC3">
        <w:rPr>
          <w:lang w:val="fr-FR"/>
        </w:rPr>
        <w:t xml:space="preserve">une priorité </w:t>
      </w:r>
      <w:r w:rsidR="006E7D20">
        <w:rPr>
          <w:lang w:val="fr-FR"/>
        </w:rPr>
        <w:t>de</w:t>
      </w:r>
      <w:r w:rsidR="006E7D20" w:rsidRPr="00E27DC3">
        <w:rPr>
          <w:lang w:val="fr-FR"/>
        </w:rPr>
        <w:t xml:space="preserve"> </w:t>
      </w:r>
      <w:r w:rsidR="00FE30E5" w:rsidRPr="00E27DC3">
        <w:rPr>
          <w:lang w:val="fr-FR"/>
        </w:rPr>
        <w:t>la durabilité à long terme</w:t>
      </w:r>
      <w:r w:rsidRPr="00E27DC3">
        <w:rPr>
          <w:lang w:val="fr-FR"/>
        </w:rPr>
        <w:t xml:space="preserve">. Ces organisations ont une forte expérience dans la mobilisation communautaire qui sera la base des interventions </w:t>
      </w:r>
      <w:r w:rsidR="006E7D20">
        <w:rPr>
          <w:lang w:val="fr-FR"/>
        </w:rPr>
        <w:t xml:space="preserve">que </w:t>
      </w:r>
      <w:r w:rsidRPr="00E27DC3">
        <w:rPr>
          <w:lang w:val="fr-FR"/>
        </w:rPr>
        <w:t xml:space="preserve">WaterAid </w:t>
      </w:r>
      <w:r w:rsidR="006E7D20">
        <w:rPr>
          <w:lang w:val="fr-FR"/>
        </w:rPr>
        <w:t>soutient</w:t>
      </w:r>
      <w:r w:rsidR="006E7D20" w:rsidRPr="00E27DC3">
        <w:rPr>
          <w:lang w:val="fr-FR"/>
        </w:rPr>
        <w:t xml:space="preserve"> </w:t>
      </w:r>
      <w:r w:rsidRPr="00E27DC3">
        <w:rPr>
          <w:lang w:val="fr-FR"/>
        </w:rPr>
        <w:t>dans les communautés.</w:t>
      </w:r>
    </w:p>
    <w:p w14:paraId="091C280E" w14:textId="4B7432FE" w:rsidR="00B241C3" w:rsidRPr="00E27DC3" w:rsidRDefault="001D483B" w:rsidP="00D222D3">
      <w:pPr>
        <w:numPr>
          <w:ilvl w:val="0"/>
          <w:numId w:val="1"/>
        </w:numPr>
        <w:spacing w:line="240" w:lineRule="auto"/>
        <w:rPr>
          <w:rFonts w:eastAsia="Times New Roman"/>
          <w:lang w:val="fr-FR" w:eastAsia="en-GB"/>
        </w:rPr>
      </w:pPr>
      <w:r>
        <w:rPr>
          <w:b/>
          <w:color w:val="222222"/>
          <w:lang w:val="fr-FR"/>
        </w:rPr>
        <w:t>Obligatoires pour</w:t>
      </w:r>
      <w:r w:rsidR="00B241C3" w:rsidRPr="00E27DC3">
        <w:rPr>
          <w:b/>
          <w:color w:val="222222"/>
          <w:lang w:val="fr-FR"/>
        </w:rPr>
        <w:t xml:space="preserve"> renforcer la capacité de la société civile </w:t>
      </w:r>
      <w:r w:rsidR="006E7D20">
        <w:rPr>
          <w:b/>
          <w:color w:val="222222"/>
          <w:lang w:val="fr-FR"/>
        </w:rPr>
        <w:t>à</w:t>
      </w:r>
      <w:r w:rsidR="006E7D20" w:rsidRPr="00E27DC3">
        <w:rPr>
          <w:b/>
          <w:color w:val="222222"/>
          <w:lang w:val="fr-FR"/>
        </w:rPr>
        <w:t xml:space="preserve"> </w:t>
      </w:r>
      <w:r w:rsidR="006E7D20">
        <w:rPr>
          <w:b/>
          <w:color w:val="222222"/>
          <w:lang w:val="fr-FR"/>
        </w:rPr>
        <w:t>faire pression sur</w:t>
      </w:r>
      <w:r w:rsidR="00B241C3" w:rsidRPr="00E27DC3">
        <w:rPr>
          <w:b/>
          <w:color w:val="222222"/>
          <w:lang w:val="fr-FR"/>
        </w:rPr>
        <w:t xml:space="preserve"> les gouvernements </w:t>
      </w:r>
      <w:r w:rsidR="006E7D20">
        <w:rPr>
          <w:b/>
          <w:color w:val="222222"/>
          <w:lang w:val="fr-FR"/>
        </w:rPr>
        <w:t>pour</w:t>
      </w:r>
      <w:r w:rsidR="00B241C3" w:rsidRPr="00E27DC3">
        <w:rPr>
          <w:b/>
          <w:color w:val="222222"/>
          <w:lang w:val="fr-FR"/>
        </w:rPr>
        <w:t xml:space="preserve"> la prestation WASH.</w:t>
      </w:r>
      <w:r w:rsidR="00B241C3" w:rsidRPr="00E27DC3">
        <w:rPr>
          <w:color w:val="222222"/>
          <w:lang w:val="fr-FR"/>
        </w:rPr>
        <w:t xml:space="preserve"> WaterAid Pakistan fait partie d'un groupe </w:t>
      </w:r>
      <w:r w:rsidR="006E7D20">
        <w:rPr>
          <w:color w:val="222222"/>
          <w:lang w:val="fr-FR"/>
        </w:rPr>
        <w:t>d’</w:t>
      </w:r>
      <w:r w:rsidR="00B241C3" w:rsidRPr="00E27DC3">
        <w:rPr>
          <w:color w:val="222222"/>
          <w:lang w:val="fr-FR"/>
        </w:rPr>
        <w:t>ONG</w:t>
      </w:r>
      <w:r w:rsidR="007018F8" w:rsidRPr="00E27DC3">
        <w:rPr>
          <w:color w:val="222222"/>
          <w:lang w:val="fr-FR"/>
        </w:rPr>
        <w:t xml:space="preserve"> qui</w:t>
      </w:r>
      <w:r w:rsidR="00B241C3" w:rsidRPr="00E27DC3">
        <w:rPr>
          <w:color w:val="222222"/>
          <w:lang w:val="fr-FR"/>
        </w:rPr>
        <w:t xml:space="preserve"> travaill</w:t>
      </w:r>
      <w:r w:rsidR="007018F8" w:rsidRPr="00E27DC3">
        <w:rPr>
          <w:color w:val="222222"/>
          <w:lang w:val="fr-FR"/>
        </w:rPr>
        <w:t>e</w:t>
      </w:r>
      <w:r w:rsidR="00B241C3" w:rsidRPr="00E27DC3">
        <w:rPr>
          <w:color w:val="222222"/>
          <w:lang w:val="fr-FR"/>
        </w:rPr>
        <w:t xml:space="preserve">nt au niveau national et provincial </w:t>
      </w:r>
      <w:r w:rsidR="007018F8" w:rsidRPr="00E27DC3">
        <w:rPr>
          <w:color w:val="222222"/>
          <w:lang w:val="fr-FR"/>
        </w:rPr>
        <w:t xml:space="preserve">et </w:t>
      </w:r>
      <w:r w:rsidR="00B241C3" w:rsidRPr="00E27DC3">
        <w:rPr>
          <w:color w:val="222222"/>
          <w:lang w:val="fr-FR"/>
        </w:rPr>
        <w:t>qui coopère</w:t>
      </w:r>
      <w:r w:rsidR="006E7D20">
        <w:rPr>
          <w:color w:val="222222"/>
          <w:lang w:val="fr-FR"/>
        </w:rPr>
        <w:t>nt</w:t>
      </w:r>
      <w:r w:rsidR="00B241C3" w:rsidRPr="00E27DC3">
        <w:rPr>
          <w:color w:val="222222"/>
          <w:lang w:val="fr-FR"/>
        </w:rPr>
        <w:t xml:space="preserve"> avec le gouvernement sur les questions de renforcement du secteur, </w:t>
      </w:r>
      <w:r w:rsidR="006E7D20">
        <w:rPr>
          <w:color w:val="222222"/>
          <w:lang w:val="fr-FR"/>
        </w:rPr>
        <w:t>de</w:t>
      </w:r>
      <w:r w:rsidR="006E7D20" w:rsidRPr="00E27DC3">
        <w:rPr>
          <w:color w:val="222222"/>
          <w:lang w:val="fr-FR"/>
        </w:rPr>
        <w:t xml:space="preserve"> </w:t>
      </w:r>
      <w:r w:rsidR="00B241C3" w:rsidRPr="00E27DC3">
        <w:rPr>
          <w:color w:val="222222"/>
          <w:lang w:val="fr-FR"/>
        </w:rPr>
        <w:t xml:space="preserve">financement du secteur, </w:t>
      </w:r>
      <w:r w:rsidR="006E7D20">
        <w:rPr>
          <w:color w:val="222222"/>
          <w:lang w:val="fr-FR"/>
        </w:rPr>
        <w:t>d</w:t>
      </w:r>
      <w:r w:rsidR="00B241C3" w:rsidRPr="00E27DC3">
        <w:rPr>
          <w:color w:val="222222"/>
          <w:lang w:val="fr-FR"/>
        </w:rPr>
        <w:t xml:space="preserve">es politiques sectorielles et les responsabilités. Ces organisations comprennent l'UNICEF, Plan International, </w:t>
      </w:r>
      <w:r w:rsidR="007018F8" w:rsidRPr="00E27DC3">
        <w:rPr>
          <w:color w:val="222222"/>
          <w:lang w:val="fr-FR"/>
        </w:rPr>
        <w:t>World Bank Water</w:t>
      </w:r>
      <w:r w:rsidR="00B241C3" w:rsidRPr="00E27DC3">
        <w:rPr>
          <w:color w:val="222222"/>
          <w:lang w:val="fr-FR"/>
        </w:rPr>
        <w:t xml:space="preserve"> et </w:t>
      </w:r>
      <w:proofErr w:type="spellStart"/>
      <w:r w:rsidR="007018F8" w:rsidRPr="00E27DC3">
        <w:rPr>
          <w:color w:val="222222"/>
          <w:lang w:val="fr-FR"/>
        </w:rPr>
        <w:t>Sanitation</w:t>
      </w:r>
      <w:proofErr w:type="spellEnd"/>
      <w:r w:rsidR="007018F8" w:rsidRPr="00E27DC3">
        <w:rPr>
          <w:color w:val="222222"/>
          <w:lang w:val="fr-FR"/>
        </w:rPr>
        <w:t xml:space="preserve"> Programme, </w:t>
      </w:r>
      <w:r w:rsidR="00B241C3" w:rsidRPr="00E27DC3">
        <w:rPr>
          <w:color w:val="222222"/>
          <w:lang w:val="fr-FR"/>
        </w:rPr>
        <w:t>UN</w:t>
      </w:r>
      <w:r w:rsidR="00217B30">
        <w:rPr>
          <w:color w:val="222222"/>
          <w:lang w:val="fr-FR"/>
        </w:rPr>
        <w:t>-</w:t>
      </w:r>
      <w:r w:rsidR="00B241C3" w:rsidRPr="00E27DC3">
        <w:rPr>
          <w:color w:val="222222"/>
          <w:lang w:val="fr-FR"/>
        </w:rPr>
        <w:t>HABITAT</w:t>
      </w:r>
      <w:r w:rsidR="00217B30">
        <w:rPr>
          <w:color w:val="222222"/>
          <w:lang w:val="fr-FR"/>
        </w:rPr>
        <w:t>,</w:t>
      </w:r>
      <w:r w:rsidR="007018F8" w:rsidRPr="00E27DC3">
        <w:rPr>
          <w:color w:val="222222"/>
          <w:lang w:val="fr-FR"/>
        </w:rPr>
        <w:t xml:space="preserve"> etc.</w:t>
      </w:r>
    </w:p>
    <w:p w14:paraId="117F1729" w14:textId="454B477C" w:rsidR="00B241C3" w:rsidRPr="00E27DC3" w:rsidRDefault="00B241C3" w:rsidP="00B241C3">
      <w:pPr>
        <w:numPr>
          <w:ilvl w:val="0"/>
          <w:numId w:val="2"/>
        </w:numPr>
        <w:spacing w:line="240" w:lineRule="auto"/>
        <w:rPr>
          <w:rFonts w:eastAsia="Times New Roman"/>
          <w:lang w:val="fr-FR" w:eastAsia="en-GB"/>
        </w:rPr>
      </w:pPr>
      <w:r w:rsidRPr="00E27DC3">
        <w:rPr>
          <w:b/>
          <w:color w:val="222222"/>
          <w:lang w:val="fr-FR"/>
        </w:rPr>
        <w:t>Essentiel</w:t>
      </w:r>
      <w:r w:rsidR="001D483B">
        <w:rPr>
          <w:b/>
          <w:color w:val="222222"/>
          <w:lang w:val="fr-FR"/>
        </w:rPr>
        <w:t>s</w:t>
      </w:r>
      <w:r w:rsidRPr="00E27DC3">
        <w:rPr>
          <w:b/>
          <w:color w:val="222222"/>
          <w:lang w:val="fr-FR"/>
        </w:rPr>
        <w:t xml:space="preserve"> </w:t>
      </w:r>
      <w:r w:rsidR="006E7D20">
        <w:rPr>
          <w:b/>
          <w:color w:val="222222"/>
          <w:lang w:val="fr-FR"/>
        </w:rPr>
        <w:t>pour</w:t>
      </w:r>
      <w:r w:rsidRPr="00E27DC3">
        <w:rPr>
          <w:b/>
          <w:color w:val="222222"/>
          <w:lang w:val="fr-FR"/>
        </w:rPr>
        <w:t xml:space="preserve"> développer des liens efficaces avec d'autres secteurs.</w:t>
      </w:r>
      <w:r w:rsidRPr="00E27DC3">
        <w:rPr>
          <w:color w:val="222222"/>
          <w:lang w:val="fr-FR"/>
        </w:rPr>
        <w:t xml:space="preserve"> WaterAid Pakistan </w:t>
      </w:r>
      <w:r w:rsidR="00217B30">
        <w:rPr>
          <w:color w:val="222222"/>
          <w:lang w:val="fr-FR"/>
        </w:rPr>
        <w:t>a formé un partenariat</w:t>
      </w:r>
      <w:r w:rsidRPr="00E27DC3">
        <w:rPr>
          <w:color w:val="222222"/>
          <w:lang w:val="fr-FR"/>
        </w:rPr>
        <w:t xml:space="preserve"> avec NRSP (microfinance) et </w:t>
      </w:r>
      <w:r w:rsidR="001159DC" w:rsidRPr="00E27DC3">
        <w:rPr>
          <w:color w:val="222222"/>
          <w:lang w:val="fr-FR"/>
        </w:rPr>
        <w:t>HANDS</w:t>
      </w:r>
      <w:r w:rsidRPr="00E27DC3">
        <w:rPr>
          <w:color w:val="222222"/>
          <w:lang w:val="fr-FR"/>
        </w:rPr>
        <w:t xml:space="preserve"> (santé), qui </w:t>
      </w:r>
      <w:r w:rsidR="00217B30">
        <w:rPr>
          <w:color w:val="222222"/>
          <w:lang w:val="fr-FR"/>
        </w:rPr>
        <w:t>ont</w:t>
      </w:r>
      <w:r w:rsidR="00E1312E" w:rsidRPr="00E27DC3">
        <w:rPr>
          <w:color w:val="222222"/>
          <w:lang w:val="fr-FR"/>
        </w:rPr>
        <w:t xml:space="preserve"> </w:t>
      </w:r>
      <w:r w:rsidR="00217B30">
        <w:rPr>
          <w:color w:val="222222"/>
          <w:lang w:val="fr-FR"/>
        </w:rPr>
        <w:t>aidé</w:t>
      </w:r>
      <w:r w:rsidRPr="00E27DC3">
        <w:rPr>
          <w:color w:val="222222"/>
          <w:lang w:val="fr-FR"/>
        </w:rPr>
        <w:t xml:space="preserve"> WaterAid Pakistan </w:t>
      </w:r>
      <w:r w:rsidR="00217B30">
        <w:rPr>
          <w:color w:val="222222"/>
          <w:lang w:val="fr-FR"/>
        </w:rPr>
        <w:t>à</w:t>
      </w:r>
      <w:r w:rsidR="00217B30" w:rsidRPr="00E27DC3">
        <w:rPr>
          <w:color w:val="222222"/>
          <w:lang w:val="fr-FR"/>
        </w:rPr>
        <w:t xml:space="preserve"> </w:t>
      </w:r>
      <w:r w:rsidRPr="00E27DC3">
        <w:rPr>
          <w:color w:val="222222"/>
          <w:lang w:val="fr-FR"/>
        </w:rPr>
        <w:t xml:space="preserve">comprendre les idées clés des initiatives de développement liés à la santé </w:t>
      </w:r>
      <w:r w:rsidR="001159DC" w:rsidRPr="00E27DC3">
        <w:rPr>
          <w:color w:val="222222"/>
          <w:lang w:val="fr-FR"/>
        </w:rPr>
        <w:t>et</w:t>
      </w:r>
      <w:r w:rsidRPr="00E27DC3">
        <w:rPr>
          <w:color w:val="222222"/>
          <w:lang w:val="fr-FR"/>
        </w:rPr>
        <w:t xml:space="preserve"> à la microfinance et </w:t>
      </w:r>
      <w:r w:rsidR="00217B30">
        <w:rPr>
          <w:color w:val="222222"/>
          <w:lang w:val="fr-FR"/>
        </w:rPr>
        <w:t xml:space="preserve">à </w:t>
      </w:r>
      <w:r w:rsidRPr="00E27DC3">
        <w:rPr>
          <w:color w:val="222222"/>
          <w:lang w:val="fr-FR"/>
        </w:rPr>
        <w:t>ét</w:t>
      </w:r>
      <w:r w:rsidR="001159DC" w:rsidRPr="00E27DC3">
        <w:rPr>
          <w:color w:val="222222"/>
          <w:lang w:val="fr-FR"/>
        </w:rPr>
        <w:t xml:space="preserve">ablir les liens entre WASH et </w:t>
      </w:r>
      <w:r w:rsidRPr="00E27DC3">
        <w:rPr>
          <w:color w:val="222222"/>
          <w:lang w:val="fr-FR"/>
        </w:rPr>
        <w:t>la santé et l'utilisation de microfinance pour la promotion de WASH durable.</w:t>
      </w:r>
    </w:p>
    <w:p w14:paraId="5D7EA582" w14:textId="5D84DF3B" w:rsidR="00FD2375" w:rsidRPr="00E27DC3" w:rsidRDefault="00D3412C" w:rsidP="00833424">
      <w:pPr>
        <w:spacing w:line="240" w:lineRule="auto"/>
        <w:rPr>
          <w:b/>
          <w:color w:val="00AEEF"/>
          <w:lang w:val="fr-FR"/>
        </w:rPr>
      </w:pPr>
      <w:r w:rsidRPr="00E27DC3">
        <w:rPr>
          <w:b/>
          <w:color w:val="00AEEF"/>
          <w:lang w:val="fr-FR"/>
        </w:rPr>
        <w:t>Exemple</w:t>
      </w:r>
      <w:r w:rsidR="007A2EAB">
        <w:rPr>
          <w:b/>
          <w:color w:val="00AEEF"/>
          <w:lang w:val="fr-FR"/>
        </w:rPr>
        <w:t xml:space="preserve"> </w:t>
      </w:r>
      <w:r w:rsidR="00D16F1B" w:rsidRPr="00E27DC3">
        <w:rPr>
          <w:b/>
          <w:color w:val="00AEEF"/>
          <w:lang w:val="fr-FR"/>
        </w:rPr>
        <w:t>: P</w:t>
      </w:r>
      <w:r w:rsidR="004E2539" w:rsidRPr="00E27DC3">
        <w:rPr>
          <w:b/>
          <w:color w:val="00AEEF"/>
          <w:lang w:val="fr-FR"/>
        </w:rPr>
        <w:t xml:space="preserve">artenariat avec le gouvernement local dans le </w:t>
      </w:r>
      <w:proofErr w:type="spellStart"/>
      <w:r w:rsidR="004E2539" w:rsidRPr="00E27DC3">
        <w:rPr>
          <w:b/>
          <w:color w:val="00AEEF"/>
          <w:lang w:val="fr-FR"/>
        </w:rPr>
        <w:t>Punjab</w:t>
      </w:r>
      <w:proofErr w:type="spellEnd"/>
    </w:p>
    <w:p w14:paraId="13E90111" w14:textId="4894D253" w:rsidR="00423EAC" w:rsidRPr="00E27DC3" w:rsidRDefault="00423EAC" w:rsidP="00423EAC">
      <w:pPr>
        <w:spacing w:after="0" w:line="240" w:lineRule="auto"/>
        <w:rPr>
          <w:b/>
          <w:color w:val="00AEEF"/>
          <w:lang w:val="fr-FR"/>
        </w:rPr>
      </w:pPr>
      <w:r w:rsidRPr="00E27DC3">
        <w:rPr>
          <w:color w:val="222222"/>
          <w:lang w:val="fr-FR"/>
        </w:rPr>
        <w:t>En 2012, le Sud du Pendjab est devenu un</w:t>
      </w:r>
      <w:r w:rsidR="00217B30">
        <w:rPr>
          <w:color w:val="222222"/>
          <w:lang w:val="fr-FR"/>
        </w:rPr>
        <w:t>e</w:t>
      </w:r>
      <w:r w:rsidRPr="00E27DC3">
        <w:rPr>
          <w:color w:val="222222"/>
          <w:lang w:val="fr-FR"/>
        </w:rPr>
        <w:t xml:space="preserve"> </w:t>
      </w:r>
      <w:r w:rsidR="00217B30">
        <w:rPr>
          <w:color w:val="222222"/>
          <w:lang w:val="fr-FR"/>
        </w:rPr>
        <w:t>zone</w:t>
      </w:r>
      <w:r w:rsidRPr="00E27DC3">
        <w:rPr>
          <w:color w:val="222222"/>
          <w:lang w:val="fr-FR"/>
        </w:rPr>
        <w:t xml:space="preserve"> prioritaire pour WaterAid Pakistan en raison de sa </w:t>
      </w:r>
      <w:r w:rsidR="00217B30">
        <w:rPr>
          <w:color w:val="222222"/>
          <w:lang w:val="fr-FR"/>
        </w:rPr>
        <w:t xml:space="preserve">concentration de </w:t>
      </w:r>
      <w:r w:rsidRPr="00E27DC3">
        <w:rPr>
          <w:color w:val="222222"/>
          <w:lang w:val="fr-FR"/>
        </w:rPr>
        <w:t xml:space="preserve">pauvreté et </w:t>
      </w:r>
      <w:r w:rsidR="00217B30">
        <w:rPr>
          <w:color w:val="222222"/>
          <w:lang w:val="fr-FR"/>
        </w:rPr>
        <w:t>du</w:t>
      </w:r>
      <w:r w:rsidR="00217B30" w:rsidRPr="00E27DC3">
        <w:rPr>
          <w:color w:val="222222"/>
          <w:lang w:val="fr-FR"/>
        </w:rPr>
        <w:t xml:space="preserve"> </w:t>
      </w:r>
      <w:r w:rsidRPr="00E27DC3">
        <w:rPr>
          <w:color w:val="222222"/>
          <w:lang w:val="fr-FR"/>
        </w:rPr>
        <w:t xml:space="preserve">mauvais assainissement. À </w:t>
      </w:r>
      <w:r w:rsidR="00217B30">
        <w:rPr>
          <w:color w:val="222222"/>
          <w:lang w:val="fr-FR"/>
        </w:rPr>
        <w:t>cette époque</w:t>
      </w:r>
      <w:r w:rsidR="007C0601" w:rsidRPr="00E27DC3">
        <w:rPr>
          <w:rStyle w:val="FootnoteReference"/>
          <w:lang w:val="fr-FR"/>
        </w:rPr>
        <w:footnoteReference w:id="1"/>
      </w:r>
      <w:r w:rsidR="007C0601" w:rsidRPr="00E27DC3">
        <w:rPr>
          <w:color w:val="222222"/>
          <w:lang w:val="fr-FR"/>
        </w:rPr>
        <w:t xml:space="preserve">, la discussion </w:t>
      </w:r>
      <w:r w:rsidRPr="00E27DC3">
        <w:rPr>
          <w:color w:val="222222"/>
          <w:lang w:val="fr-FR"/>
        </w:rPr>
        <w:t xml:space="preserve">de WASH au niveau provincial </w:t>
      </w:r>
      <w:r w:rsidR="00F87027" w:rsidRPr="00E27DC3">
        <w:rPr>
          <w:color w:val="222222"/>
          <w:lang w:val="fr-FR"/>
        </w:rPr>
        <w:t>était</w:t>
      </w:r>
      <w:r w:rsidRPr="00E27DC3">
        <w:rPr>
          <w:color w:val="222222"/>
          <w:lang w:val="fr-FR"/>
        </w:rPr>
        <w:t xml:space="preserve"> limitée, et peu de données </w:t>
      </w:r>
      <w:r w:rsidR="00F87027" w:rsidRPr="00E27DC3">
        <w:rPr>
          <w:color w:val="222222"/>
          <w:lang w:val="fr-FR"/>
        </w:rPr>
        <w:t>étaient</w:t>
      </w:r>
      <w:r w:rsidRPr="00E27DC3">
        <w:rPr>
          <w:color w:val="222222"/>
          <w:lang w:val="fr-FR"/>
        </w:rPr>
        <w:t xml:space="preserve"> facilement disponibles sur l'accès </w:t>
      </w:r>
      <w:r w:rsidR="00F87027" w:rsidRPr="00E27DC3">
        <w:rPr>
          <w:color w:val="222222"/>
          <w:lang w:val="fr-FR"/>
        </w:rPr>
        <w:t xml:space="preserve">au </w:t>
      </w:r>
      <w:r w:rsidRPr="00E27DC3">
        <w:rPr>
          <w:color w:val="222222"/>
          <w:lang w:val="fr-FR"/>
        </w:rPr>
        <w:t>WASH.</w:t>
      </w:r>
      <w:r w:rsidRPr="00E27DC3">
        <w:rPr>
          <w:color w:val="222222"/>
          <w:lang w:val="fr-FR"/>
        </w:rPr>
        <w:br/>
      </w:r>
    </w:p>
    <w:p w14:paraId="2A69DF45" w14:textId="1CD1A2DF" w:rsidR="00423EAC" w:rsidRPr="00E27DC3" w:rsidRDefault="000671E3" w:rsidP="00833424">
      <w:pPr>
        <w:spacing w:line="240" w:lineRule="auto"/>
        <w:rPr>
          <w:lang w:val="fr-FR"/>
        </w:rPr>
      </w:pPr>
      <w:r w:rsidRPr="00E27DC3">
        <w:rPr>
          <w:color w:val="222222"/>
          <w:lang w:val="fr-FR"/>
        </w:rPr>
        <w:t>Les développements significatifs pendant la</w:t>
      </w:r>
      <w:r w:rsidR="00423EAC" w:rsidRPr="00E27DC3">
        <w:rPr>
          <w:color w:val="222222"/>
          <w:lang w:val="fr-FR"/>
        </w:rPr>
        <w:t xml:space="preserve"> période stratégique de 2011-2015</w:t>
      </w:r>
      <w:r w:rsidR="00217B30">
        <w:rPr>
          <w:color w:val="222222"/>
          <w:lang w:val="fr-FR"/>
        </w:rPr>
        <w:t xml:space="preserve"> ont</w:t>
      </w:r>
      <w:r w:rsidR="00423EAC" w:rsidRPr="00E27DC3">
        <w:rPr>
          <w:color w:val="222222"/>
          <w:lang w:val="fr-FR"/>
        </w:rPr>
        <w:t xml:space="preserve"> inclus le développement de PATS (</w:t>
      </w:r>
      <w:r w:rsidR="0067641B" w:rsidRPr="00E27DC3">
        <w:rPr>
          <w:color w:val="222222"/>
          <w:lang w:val="fr-FR"/>
        </w:rPr>
        <w:t>l’approche</w:t>
      </w:r>
      <w:r w:rsidR="00423EAC" w:rsidRPr="00E27DC3">
        <w:rPr>
          <w:color w:val="222222"/>
          <w:lang w:val="fr-FR"/>
        </w:rPr>
        <w:t xml:space="preserve"> de l'assainissement total</w:t>
      </w:r>
      <w:r w:rsidR="0067641B" w:rsidRPr="00E27DC3">
        <w:rPr>
          <w:color w:val="222222"/>
          <w:lang w:val="fr-FR"/>
        </w:rPr>
        <w:t xml:space="preserve"> au Pakistan</w:t>
      </w:r>
      <w:r w:rsidR="00423EAC" w:rsidRPr="00E27DC3">
        <w:rPr>
          <w:color w:val="222222"/>
          <w:lang w:val="fr-FR"/>
        </w:rPr>
        <w:t xml:space="preserve">) par le gouvernement - une approche d'assainissement total piloté par la communauté, qui </w:t>
      </w:r>
      <w:r w:rsidR="0067641B" w:rsidRPr="00E27DC3">
        <w:rPr>
          <w:color w:val="222222"/>
          <w:lang w:val="fr-FR"/>
        </w:rPr>
        <w:t>est</w:t>
      </w:r>
      <w:r w:rsidR="00423EAC" w:rsidRPr="00E27DC3">
        <w:rPr>
          <w:color w:val="222222"/>
          <w:lang w:val="fr-FR"/>
        </w:rPr>
        <w:t xml:space="preserve"> mis en œuvre par divers partenaires de développement </w:t>
      </w:r>
      <w:r w:rsidR="00217B30">
        <w:rPr>
          <w:color w:val="222222"/>
          <w:lang w:val="fr-FR"/>
        </w:rPr>
        <w:t>pendant</w:t>
      </w:r>
      <w:r w:rsidR="00217B30" w:rsidRPr="00E27DC3">
        <w:rPr>
          <w:color w:val="222222"/>
          <w:lang w:val="fr-FR"/>
        </w:rPr>
        <w:t xml:space="preserve"> </w:t>
      </w:r>
      <w:r w:rsidR="00423EAC" w:rsidRPr="00E27DC3">
        <w:rPr>
          <w:color w:val="222222"/>
          <w:lang w:val="fr-FR"/>
        </w:rPr>
        <w:t xml:space="preserve">les quatre dernières années. Cette approche </w:t>
      </w:r>
      <w:r w:rsidR="00E1312E" w:rsidRPr="00E27DC3">
        <w:rPr>
          <w:color w:val="222222"/>
          <w:lang w:val="fr-FR"/>
        </w:rPr>
        <w:t xml:space="preserve">a </w:t>
      </w:r>
      <w:r w:rsidR="00423EAC" w:rsidRPr="00E27DC3">
        <w:rPr>
          <w:color w:val="222222"/>
          <w:lang w:val="fr-FR"/>
        </w:rPr>
        <w:t>commenc</w:t>
      </w:r>
      <w:r w:rsidR="00E1312E" w:rsidRPr="00E27DC3">
        <w:rPr>
          <w:color w:val="222222"/>
          <w:lang w:val="fr-FR"/>
        </w:rPr>
        <w:t>é</w:t>
      </w:r>
      <w:r w:rsidR="00423EAC" w:rsidRPr="00E27DC3">
        <w:rPr>
          <w:color w:val="222222"/>
          <w:lang w:val="fr-FR"/>
        </w:rPr>
        <w:t xml:space="preserve"> avec le gouvernement subventionn</w:t>
      </w:r>
      <w:r w:rsidR="00217B30">
        <w:rPr>
          <w:color w:val="222222"/>
          <w:lang w:val="fr-FR"/>
        </w:rPr>
        <w:t>ant</w:t>
      </w:r>
      <w:r w:rsidR="00423EAC" w:rsidRPr="00E27DC3">
        <w:rPr>
          <w:color w:val="222222"/>
          <w:lang w:val="fr-FR"/>
        </w:rPr>
        <w:t xml:space="preserve"> des toilettes nouvelles ou améliorées.</w:t>
      </w:r>
    </w:p>
    <w:p w14:paraId="3A55DEDA" w14:textId="746F7BA8" w:rsidR="00423EAC" w:rsidRPr="00E27DC3" w:rsidRDefault="00423EAC" w:rsidP="00833424">
      <w:pPr>
        <w:spacing w:line="240" w:lineRule="auto"/>
        <w:rPr>
          <w:lang w:val="fr-FR"/>
        </w:rPr>
      </w:pPr>
      <w:r w:rsidRPr="00E27DC3">
        <w:rPr>
          <w:color w:val="222222"/>
          <w:lang w:val="fr-FR"/>
        </w:rPr>
        <w:t xml:space="preserve">Cependant, au fil du temps, WaterAid Pakistan </w:t>
      </w:r>
      <w:r w:rsidR="00217B30">
        <w:rPr>
          <w:color w:val="222222"/>
          <w:lang w:val="fr-FR"/>
        </w:rPr>
        <w:t>l’</w:t>
      </w:r>
      <w:r w:rsidR="00085123" w:rsidRPr="00E27DC3">
        <w:rPr>
          <w:color w:val="222222"/>
          <w:lang w:val="fr-FR"/>
        </w:rPr>
        <w:t xml:space="preserve">a </w:t>
      </w:r>
      <w:r w:rsidR="00217B30">
        <w:rPr>
          <w:color w:val="222222"/>
          <w:lang w:val="fr-FR"/>
        </w:rPr>
        <w:t xml:space="preserve">transformé en une approche davantage basée et menée par </w:t>
      </w:r>
      <w:r w:rsidRPr="00E27DC3">
        <w:rPr>
          <w:color w:val="222222"/>
          <w:lang w:val="fr-FR"/>
        </w:rPr>
        <w:t>la communauté</w:t>
      </w:r>
      <w:r w:rsidR="0063732B" w:rsidRPr="00E27DC3">
        <w:rPr>
          <w:color w:val="222222"/>
          <w:lang w:val="fr-FR"/>
        </w:rPr>
        <w:t xml:space="preserve">. Cela </w:t>
      </w:r>
      <w:r w:rsidR="00085123" w:rsidRPr="00E27DC3">
        <w:rPr>
          <w:color w:val="222222"/>
          <w:lang w:val="fr-FR"/>
        </w:rPr>
        <w:t xml:space="preserve">a </w:t>
      </w:r>
      <w:r w:rsidR="0063732B" w:rsidRPr="00E27DC3">
        <w:rPr>
          <w:color w:val="222222"/>
          <w:lang w:val="fr-FR"/>
        </w:rPr>
        <w:t>fonctionn</w:t>
      </w:r>
      <w:r w:rsidR="00085123" w:rsidRPr="00E27DC3">
        <w:rPr>
          <w:color w:val="222222"/>
          <w:lang w:val="fr-FR"/>
        </w:rPr>
        <w:t>é</w:t>
      </w:r>
      <w:r w:rsidRPr="00E27DC3">
        <w:rPr>
          <w:color w:val="222222"/>
          <w:lang w:val="fr-FR"/>
        </w:rPr>
        <w:t xml:space="preserve"> </w:t>
      </w:r>
      <w:r w:rsidR="00217B30">
        <w:rPr>
          <w:color w:val="222222"/>
          <w:lang w:val="fr-FR"/>
        </w:rPr>
        <w:t>grâce au</w:t>
      </w:r>
      <w:r w:rsidRPr="00E27DC3">
        <w:rPr>
          <w:color w:val="222222"/>
          <w:lang w:val="fr-FR"/>
        </w:rPr>
        <w:t xml:space="preserve"> partenariat et </w:t>
      </w:r>
      <w:r w:rsidR="00217B30">
        <w:rPr>
          <w:color w:val="222222"/>
          <w:lang w:val="fr-FR"/>
        </w:rPr>
        <w:t xml:space="preserve">à </w:t>
      </w:r>
      <w:r w:rsidRPr="00E27DC3">
        <w:rPr>
          <w:color w:val="222222"/>
          <w:lang w:val="fr-FR"/>
        </w:rPr>
        <w:t xml:space="preserve">la collaboration avec le gouvernement du district et une ONG locale, AGAHE - </w:t>
      </w:r>
      <w:r w:rsidR="00217B30">
        <w:rPr>
          <w:color w:val="222222"/>
          <w:lang w:val="fr-FR"/>
        </w:rPr>
        <w:t>par exemple,</w:t>
      </w:r>
      <w:r w:rsidRPr="00E27DC3">
        <w:rPr>
          <w:color w:val="222222"/>
          <w:lang w:val="fr-FR"/>
        </w:rPr>
        <w:t xml:space="preserve"> WaterAid Pakistan soutient le gouvernement </w:t>
      </w:r>
      <w:r w:rsidR="00217B30">
        <w:rPr>
          <w:color w:val="222222"/>
          <w:lang w:val="fr-FR"/>
        </w:rPr>
        <w:t>pour</w:t>
      </w:r>
      <w:r w:rsidR="00217B30" w:rsidRPr="00E27DC3">
        <w:rPr>
          <w:color w:val="222222"/>
          <w:lang w:val="fr-FR"/>
        </w:rPr>
        <w:t xml:space="preserve"> </w:t>
      </w:r>
      <w:r w:rsidRPr="00E27DC3">
        <w:rPr>
          <w:color w:val="222222"/>
          <w:lang w:val="fr-FR"/>
        </w:rPr>
        <w:t>faire des plans (à savoir l</w:t>
      </w:r>
      <w:r w:rsidR="0063732B" w:rsidRPr="00E27DC3">
        <w:rPr>
          <w:color w:val="222222"/>
          <w:lang w:val="fr-FR"/>
        </w:rPr>
        <w:t>e plan d’un district sans la défécation en plein</w:t>
      </w:r>
      <w:r w:rsidR="00217B30">
        <w:rPr>
          <w:color w:val="222222"/>
          <w:lang w:val="fr-FR"/>
        </w:rPr>
        <w:t xml:space="preserve"> air</w:t>
      </w:r>
      <w:r w:rsidR="00FD0A5E" w:rsidRPr="00E27DC3">
        <w:rPr>
          <w:color w:val="222222"/>
          <w:lang w:val="fr-FR"/>
        </w:rPr>
        <w:t xml:space="preserve"> - ODF</w:t>
      </w:r>
      <w:r w:rsidRPr="00E27DC3">
        <w:rPr>
          <w:color w:val="222222"/>
          <w:lang w:val="fr-FR"/>
        </w:rPr>
        <w:t>). Jus</w:t>
      </w:r>
      <w:r w:rsidR="00FD0A5E" w:rsidRPr="00E27DC3">
        <w:rPr>
          <w:color w:val="222222"/>
          <w:lang w:val="fr-FR"/>
        </w:rPr>
        <w:t>qu'à présent WaterAid Pakistan</w:t>
      </w:r>
      <w:r w:rsidRPr="00E27DC3">
        <w:rPr>
          <w:color w:val="222222"/>
          <w:lang w:val="fr-FR"/>
        </w:rPr>
        <w:t xml:space="preserve"> </w:t>
      </w:r>
      <w:r w:rsidR="00217B30">
        <w:rPr>
          <w:color w:val="222222"/>
          <w:lang w:val="fr-FR"/>
        </w:rPr>
        <w:t xml:space="preserve">a </w:t>
      </w:r>
      <w:r w:rsidRPr="00E27DC3">
        <w:rPr>
          <w:color w:val="222222"/>
          <w:lang w:val="fr-FR"/>
        </w:rPr>
        <w:t>sout</w:t>
      </w:r>
      <w:r w:rsidR="00217B30">
        <w:rPr>
          <w:color w:val="222222"/>
          <w:lang w:val="fr-FR"/>
        </w:rPr>
        <w:t>enu</w:t>
      </w:r>
      <w:r w:rsidRPr="00E27DC3">
        <w:rPr>
          <w:color w:val="222222"/>
          <w:lang w:val="fr-FR"/>
        </w:rPr>
        <w:t xml:space="preserve"> trois gouvernements de district dans la préparation des plans </w:t>
      </w:r>
      <w:r w:rsidR="00217B30">
        <w:rPr>
          <w:color w:val="222222"/>
          <w:lang w:val="fr-FR"/>
        </w:rPr>
        <w:t xml:space="preserve">ODF </w:t>
      </w:r>
      <w:r w:rsidRPr="00E27DC3">
        <w:rPr>
          <w:color w:val="222222"/>
          <w:lang w:val="fr-FR"/>
        </w:rPr>
        <w:t xml:space="preserve">de district, </w:t>
      </w:r>
      <w:r w:rsidR="00217B30">
        <w:rPr>
          <w:color w:val="222222"/>
          <w:lang w:val="fr-FR"/>
        </w:rPr>
        <w:t>avec l’objectif,</w:t>
      </w:r>
      <w:r w:rsidRPr="00E27DC3">
        <w:rPr>
          <w:color w:val="222222"/>
          <w:lang w:val="fr-FR"/>
        </w:rPr>
        <w:t xml:space="preserve"> une fois que tous les besoins et les lacunes sont identifiées</w:t>
      </w:r>
      <w:r w:rsidR="00FD0A5E" w:rsidRPr="00E27DC3">
        <w:rPr>
          <w:color w:val="222222"/>
          <w:lang w:val="fr-FR"/>
        </w:rPr>
        <w:t>,</w:t>
      </w:r>
      <w:r w:rsidRPr="00E27DC3">
        <w:rPr>
          <w:color w:val="222222"/>
          <w:lang w:val="fr-FR"/>
        </w:rPr>
        <w:t xml:space="preserve"> </w:t>
      </w:r>
      <w:r w:rsidR="00217B30">
        <w:rPr>
          <w:color w:val="222222"/>
          <w:lang w:val="fr-FR"/>
        </w:rPr>
        <w:t xml:space="preserve">que </w:t>
      </w:r>
      <w:r w:rsidRPr="00E27DC3">
        <w:rPr>
          <w:color w:val="222222"/>
          <w:lang w:val="fr-FR"/>
        </w:rPr>
        <w:t xml:space="preserve">les </w:t>
      </w:r>
      <w:r w:rsidR="00FD0A5E" w:rsidRPr="00E27DC3">
        <w:rPr>
          <w:color w:val="222222"/>
          <w:lang w:val="fr-FR"/>
        </w:rPr>
        <w:t>acteurs</w:t>
      </w:r>
      <w:r w:rsidRPr="00E27DC3">
        <w:rPr>
          <w:color w:val="222222"/>
          <w:lang w:val="fr-FR"/>
        </w:rPr>
        <w:t xml:space="preserve"> </w:t>
      </w:r>
      <w:r w:rsidR="00217B30">
        <w:rPr>
          <w:color w:val="222222"/>
          <w:lang w:val="fr-FR"/>
        </w:rPr>
        <w:t>puissent</w:t>
      </w:r>
      <w:r w:rsidR="00217B30" w:rsidRPr="00E27DC3">
        <w:rPr>
          <w:color w:val="222222"/>
          <w:lang w:val="fr-FR"/>
        </w:rPr>
        <w:t xml:space="preserve"> </w:t>
      </w:r>
      <w:r w:rsidRPr="00E27DC3">
        <w:rPr>
          <w:color w:val="222222"/>
          <w:lang w:val="fr-FR"/>
        </w:rPr>
        <w:t>contribuer conjointement à un environnement ODF dans l'ensemble du district.</w:t>
      </w:r>
    </w:p>
    <w:p w14:paraId="1EC6BE7D" w14:textId="73E7CCF2" w:rsidR="00604434" w:rsidRPr="00E27DC3" w:rsidRDefault="00604434" w:rsidP="00833424">
      <w:pPr>
        <w:spacing w:line="240" w:lineRule="auto"/>
        <w:rPr>
          <w:lang w:val="fr-FR"/>
        </w:rPr>
      </w:pPr>
      <w:r w:rsidRPr="00E27DC3">
        <w:rPr>
          <w:color w:val="222222"/>
          <w:lang w:val="fr-FR"/>
        </w:rPr>
        <w:t xml:space="preserve">Pour compléter ces efforts et créer un environnement favorable, WaterAid Pakistan (à travers son projet </w:t>
      </w:r>
      <w:r w:rsidR="00DA5835" w:rsidRPr="00E27DC3">
        <w:rPr>
          <w:color w:val="222222"/>
          <w:lang w:val="fr-FR"/>
        </w:rPr>
        <w:t>d’e</w:t>
      </w:r>
      <w:r w:rsidRPr="00E27DC3">
        <w:rPr>
          <w:color w:val="222222"/>
          <w:lang w:val="fr-FR"/>
        </w:rPr>
        <w:t xml:space="preserve">ngager les parlementaires avec leur autre partenaire du </w:t>
      </w:r>
      <w:r w:rsidRPr="00E27DC3">
        <w:rPr>
          <w:color w:val="222222"/>
          <w:lang w:val="fr-FR"/>
        </w:rPr>
        <w:lastRenderedPageBreak/>
        <w:t xml:space="preserve">Pendjab </w:t>
      </w:r>
      <w:r w:rsidR="00DA5835" w:rsidRPr="00E27DC3">
        <w:rPr>
          <w:color w:val="222222"/>
          <w:lang w:val="fr-FR"/>
        </w:rPr>
        <w:t xml:space="preserve">- </w:t>
      </w:r>
      <w:r w:rsidR="005B5A14" w:rsidRPr="00E27DC3">
        <w:rPr>
          <w:color w:val="222222"/>
          <w:lang w:val="fr-FR"/>
        </w:rPr>
        <w:t>AWAZ), a mis</w:t>
      </w:r>
      <w:r w:rsidRPr="00E27DC3">
        <w:rPr>
          <w:color w:val="222222"/>
          <w:lang w:val="fr-FR"/>
        </w:rPr>
        <w:t xml:space="preserve"> au point un groupe restreint de parlementaires axé</w:t>
      </w:r>
      <w:r w:rsidR="00DA5835" w:rsidRPr="00E27DC3">
        <w:rPr>
          <w:color w:val="222222"/>
          <w:lang w:val="fr-FR"/>
        </w:rPr>
        <w:t xml:space="preserve"> sur la législation WASH. Il </w:t>
      </w:r>
      <w:r w:rsidR="005B5A14" w:rsidRPr="00E27DC3">
        <w:rPr>
          <w:color w:val="222222"/>
          <w:lang w:val="fr-FR"/>
        </w:rPr>
        <w:t xml:space="preserve">a </w:t>
      </w:r>
      <w:r w:rsidRPr="00E27DC3">
        <w:rPr>
          <w:color w:val="222222"/>
          <w:lang w:val="fr-FR"/>
        </w:rPr>
        <w:t>organis</w:t>
      </w:r>
      <w:r w:rsidR="005B5A14" w:rsidRPr="00E27DC3">
        <w:rPr>
          <w:color w:val="222222"/>
          <w:lang w:val="fr-FR"/>
        </w:rPr>
        <w:t>é</w:t>
      </w:r>
      <w:r w:rsidRPr="00E27DC3">
        <w:rPr>
          <w:color w:val="222222"/>
          <w:lang w:val="fr-FR"/>
        </w:rPr>
        <w:t xml:space="preserve"> une formation pour ce groupe pour soutenir le renforcement des capacités et la sensibilisation aux questions de gouvernance, appuyées par des fiches</w:t>
      </w:r>
      <w:r w:rsidR="00693569">
        <w:rPr>
          <w:color w:val="222222"/>
          <w:lang w:val="fr-FR"/>
        </w:rPr>
        <w:t xml:space="preserve"> d’information</w:t>
      </w:r>
      <w:r w:rsidRPr="00E27DC3">
        <w:rPr>
          <w:color w:val="222222"/>
          <w:lang w:val="fr-FR"/>
        </w:rPr>
        <w:t>.</w:t>
      </w:r>
    </w:p>
    <w:p w14:paraId="50E812C9" w14:textId="06285E22" w:rsidR="00604434" w:rsidRPr="00E27DC3" w:rsidRDefault="00604434" w:rsidP="00833424">
      <w:pPr>
        <w:spacing w:line="240" w:lineRule="auto"/>
        <w:rPr>
          <w:i/>
          <w:lang w:val="fr-FR"/>
        </w:rPr>
      </w:pPr>
      <w:r w:rsidRPr="00E27DC3">
        <w:rPr>
          <w:color w:val="222222"/>
          <w:lang w:val="fr-FR"/>
        </w:rPr>
        <w:t>Afin de renforcer davantage ces efforts, l</w:t>
      </w:r>
      <w:r w:rsidR="004A3F19" w:rsidRPr="00E27DC3">
        <w:rPr>
          <w:color w:val="222222"/>
          <w:lang w:val="fr-FR"/>
        </w:rPr>
        <w:t xml:space="preserve">’équipe </w:t>
      </w:r>
      <w:r w:rsidRPr="00E27DC3">
        <w:rPr>
          <w:color w:val="222222"/>
          <w:lang w:val="fr-FR"/>
        </w:rPr>
        <w:t xml:space="preserve">politique </w:t>
      </w:r>
      <w:r w:rsidR="004A3F19" w:rsidRPr="00E27DC3">
        <w:rPr>
          <w:color w:val="222222"/>
          <w:lang w:val="fr-FR"/>
        </w:rPr>
        <w:t xml:space="preserve">et plaidoyer </w:t>
      </w:r>
      <w:r w:rsidRPr="00E27DC3">
        <w:rPr>
          <w:color w:val="222222"/>
          <w:lang w:val="fr-FR"/>
        </w:rPr>
        <w:t>d</w:t>
      </w:r>
      <w:r w:rsidR="00693569">
        <w:rPr>
          <w:color w:val="222222"/>
          <w:lang w:val="fr-FR"/>
        </w:rPr>
        <w:t>e</w:t>
      </w:r>
      <w:r w:rsidRPr="00E27DC3">
        <w:rPr>
          <w:color w:val="222222"/>
          <w:lang w:val="fr-FR"/>
        </w:rPr>
        <w:t xml:space="preserve"> WaterAid </w:t>
      </w:r>
      <w:r w:rsidR="004A3F19" w:rsidRPr="00E27DC3">
        <w:rPr>
          <w:color w:val="222222"/>
          <w:lang w:val="fr-FR"/>
        </w:rPr>
        <w:t xml:space="preserve">Pakistan </w:t>
      </w:r>
      <w:r w:rsidR="00693569">
        <w:rPr>
          <w:color w:val="222222"/>
          <w:lang w:val="fr-FR"/>
        </w:rPr>
        <w:t>a</w:t>
      </w:r>
      <w:r w:rsidR="00693569" w:rsidRPr="00E27DC3">
        <w:rPr>
          <w:color w:val="222222"/>
          <w:lang w:val="fr-FR"/>
        </w:rPr>
        <w:t xml:space="preserve"> </w:t>
      </w:r>
      <w:r w:rsidRPr="00E27DC3">
        <w:rPr>
          <w:color w:val="222222"/>
          <w:lang w:val="fr-FR"/>
        </w:rPr>
        <w:t>adopt</w:t>
      </w:r>
      <w:r w:rsidR="00E81DF6" w:rsidRPr="00E27DC3">
        <w:rPr>
          <w:color w:val="222222"/>
          <w:lang w:val="fr-FR"/>
        </w:rPr>
        <w:t>é</w:t>
      </w:r>
      <w:r w:rsidRPr="00E27DC3">
        <w:rPr>
          <w:color w:val="222222"/>
          <w:lang w:val="fr-FR"/>
        </w:rPr>
        <w:t xml:space="preserve"> une approche à plusieurs volets, pour maintenir le groupe législati</w:t>
      </w:r>
      <w:r w:rsidR="00693569">
        <w:rPr>
          <w:color w:val="222222"/>
          <w:lang w:val="fr-FR"/>
        </w:rPr>
        <w:t>f</w:t>
      </w:r>
      <w:r w:rsidRPr="00E27DC3">
        <w:rPr>
          <w:color w:val="222222"/>
          <w:lang w:val="fr-FR"/>
        </w:rPr>
        <w:t xml:space="preserve"> au courant des questions WASH au Pendjab, qui est la plus peuplée des quatre provinces. Les questions comprennent le nombre de personnes qui ont accès à l'eau potable et le nombre de personnes sans accès à un assainissement amélioré. Les législateurs soulèvent des points à l'aide de ces informations, et présente</w:t>
      </w:r>
      <w:r w:rsidR="00693569">
        <w:rPr>
          <w:color w:val="222222"/>
          <w:lang w:val="fr-FR"/>
        </w:rPr>
        <w:t>nt</w:t>
      </w:r>
      <w:r w:rsidRPr="00E27DC3">
        <w:rPr>
          <w:color w:val="222222"/>
          <w:lang w:val="fr-FR"/>
        </w:rPr>
        <w:t xml:space="preserve"> des résolutions à l'Assemblée </w:t>
      </w:r>
      <w:r w:rsidR="008C66FB" w:rsidRPr="00E27DC3">
        <w:rPr>
          <w:color w:val="222222"/>
          <w:lang w:val="fr-FR"/>
        </w:rPr>
        <w:t>L</w:t>
      </w:r>
      <w:r w:rsidRPr="00E27DC3">
        <w:rPr>
          <w:color w:val="222222"/>
          <w:lang w:val="fr-FR"/>
        </w:rPr>
        <w:t xml:space="preserve">égislative du Pendjab. Cela </w:t>
      </w:r>
      <w:r w:rsidR="00E81DF6" w:rsidRPr="00E27DC3">
        <w:rPr>
          <w:color w:val="222222"/>
          <w:lang w:val="fr-FR"/>
        </w:rPr>
        <w:t xml:space="preserve">a </w:t>
      </w:r>
      <w:r w:rsidR="008C66FB" w:rsidRPr="00E27DC3">
        <w:rPr>
          <w:color w:val="222222"/>
          <w:lang w:val="fr-FR"/>
        </w:rPr>
        <w:t xml:space="preserve">conduit à </w:t>
      </w:r>
      <w:r w:rsidR="00693569">
        <w:rPr>
          <w:color w:val="222222"/>
          <w:lang w:val="fr-FR"/>
        </w:rPr>
        <w:t>mettre</w:t>
      </w:r>
      <w:r w:rsidR="00693569" w:rsidRPr="00E27DC3">
        <w:rPr>
          <w:color w:val="222222"/>
          <w:lang w:val="fr-FR"/>
        </w:rPr>
        <w:t xml:space="preserve"> </w:t>
      </w:r>
      <w:r w:rsidRPr="00E27DC3">
        <w:rPr>
          <w:color w:val="222222"/>
          <w:lang w:val="fr-FR"/>
        </w:rPr>
        <w:t xml:space="preserve">davantage l'accent sur les questions WASH dans la province. Un résultat de cet engagement </w:t>
      </w:r>
      <w:r w:rsidR="008A563A" w:rsidRPr="00E27DC3">
        <w:rPr>
          <w:color w:val="222222"/>
          <w:lang w:val="fr-FR"/>
        </w:rPr>
        <w:t>est</w:t>
      </w:r>
      <w:r w:rsidRPr="00E27DC3">
        <w:rPr>
          <w:color w:val="222222"/>
          <w:lang w:val="fr-FR"/>
        </w:rPr>
        <w:t xml:space="preserve"> l'allocation de 400 millions de PKR (</w:t>
      </w:r>
      <w:r w:rsidR="008A563A" w:rsidRPr="00E27DC3">
        <w:rPr>
          <w:color w:val="222222"/>
          <w:lang w:val="fr-FR"/>
        </w:rPr>
        <w:t xml:space="preserve">environ 3,1m </w:t>
      </w:r>
      <w:r w:rsidR="00693569">
        <w:rPr>
          <w:color w:val="222222"/>
          <w:lang w:val="fr-FR"/>
        </w:rPr>
        <w:t>d’euros</w:t>
      </w:r>
      <w:r w:rsidRPr="00E27DC3">
        <w:rPr>
          <w:color w:val="222222"/>
          <w:lang w:val="fr-FR"/>
        </w:rPr>
        <w:t xml:space="preserve">) </w:t>
      </w:r>
      <w:r w:rsidR="00693569">
        <w:rPr>
          <w:color w:val="222222"/>
          <w:lang w:val="fr-FR"/>
        </w:rPr>
        <w:t>pour</w:t>
      </w:r>
      <w:r w:rsidR="00693569" w:rsidRPr="00E27DC3">
        <w:rPr>
          <w:color w:val="222222"/>
          <w:lang w:val="fr-FR"/>
        </w:rPr>
        <w:t xml:space="preserve"> </w:t>
      </w:r>
      <w:r w:rsidRPr="00E27DC3">
        <w:rPr>
          <w:color w:val="222222"/>
          <w:lang w:val="fr-FR"/>
        </w:rPr>
        <w:t xml:space="preserve">promouvoir PATS dans le sud du Pendjab. Il existe également des preuves du changement au niveau individuel, par exemple </w:t>
      </w:r>
      <w:r w:rsidR="00693569">
        <w:rPr>
          <w:color w:val="222222"/>
          <w:lang w:val="fr-FR"/>
        </w:rPr>
        <w:t xml:space="preserve">WASH est moins perçu </w:t>
      </w:r>
      <w:r w:rsidR="00693569" w:rsidRPr="00E27DC3">
        <w:rPr>
          <w:color w:val="222222"/>
          <w:lang w:val="fr-FR"/>
        </w:rPr>
        <w:t xml:space="preserve"> </w:t>
      </w:r>
      <w:r w:rsidRPr="00E27DC3">
        <w:rPr>
          <w:color w:val="222222"/>
          <w:lang w:val="fr-FR"/>
        </w:rPr>
        <w:t xml:space="preserve">comme un problème de drainage </w:t>
      </w:r>
      <w:r w:rsidR="00693569">
        <w:rPr>
          <w:color w:val="222222"/>
          <w:lang w:val="fr-FR"/>
        </w:rPr>
        <w:t>mais inclut aussi les</w:t>
      </w:r>
      <w:r w:rsidRPr="00E27DC3">
        <w:rPr>
          <w:color w:val="222222"/>
          <w:lang w:val="fr-FR"/>
        </w:rPr>
        <w:t xml:space="preserve"> perspectives de financement sectoriel, le manque d'accès et un compromis des droits humains fondamen</w:t>
      </w:r>
      <w:r w:rsidR="00BA3169" w:rsidRPr="00E27DC3">
        <w:rPr>
          <w:color w:val="222222"/>
          <w:lang w:val="fr-FR"/>
        </w:rPr>
        <w:t>taux. Ceci est un bon exemple d’un</w:t>
      </w:r>
      <w:r w:rsidR="00693569">
        <w:rPr>
          <w:color w:val="222222"/>
          <w:lang w:val="fr-FR"/>
        </w:rPr>
        <w:t>e</w:t>
      </w:r>
      <w:r w:rsidR="00BA3169" w:rsidRPr="00E27DC3">
        <w:rPr>
          <w:color w:val="222222"/>
          <w:lang w:val="fr-FR"/>
        </w:rPr>
        <w:t xml:space="preserve"> bon</w:t>
      </w:r>
      <w:r w:rsidR="007A2EAB">
        <w:rPr>
          <w:color w:val="222222"/>
          <w:lang w:val="fr-FR"/>
        </w:rPr>
        <w:t>ne</w:t>
      </w:r>
      <w:r w:rsidR="00BA3169" w:rsidRPr="00E27DC3">
        <w:rPr>
          <w:color w:val="222222"/>
          <w:lang w:val="fr-FR"/>
        </w:rPr>
        <w:t xml:space="preserve"> </w:t>
      </w:r>
      <w:r w:rsidR="00693569">
        <w:rPr>
          <w:color w:val="222222"/>
          <w:lang w:val="fr-FR"/>
        </w:rPr>
        <w:t>rentabilité</w:t>
      </w:r>
      <w:r w:rsidR="00BA3169" w:rsidRPr="00E27DC3">
        <w:rPr>
          <w:color w:val="222222"/>
          <w:lang w:val="fr-FR"/>
        </w:rPr>
        <w:t xml:space="preserve"> </w:t>
      </w:r>
      <w:r w:rsidRPr="00E27DC3">
        <w:rPr>
          <w:color w:val="222222"/>
          <w:lang w:val="fr-FR"/>
        </w:rPr>
        <w:t>- un investissement relativement faible d'environ 6,2 millions de PKR (</w:t>
      </w:r>
      <w:r w:rsidR="00BA3169" w:rsidRPr="00E27DC3">
        <w:rPr>
          <w:color w:val="222222"/>
          <w:lang w:val="fr-FR"/>
        </w:rPr>
        <w:t xml:space="preserve">environ 49.000 EUR) </w:t>
      </w:r>
      <w:r w:rsidRPr="00E27DC3">
        <w:rPr>
          <w:color w:val="222222"/>
          <w:lang w:val="fr-FR"/>
        </w:rPr>
        <w:t xml:space="preserve">par an </w:t>
      </w:r>
      <w:r w:rsidR="007A2EAB">
        <w:rPr>
          <w:color w:val="222222"/>
          <w:lang w:val="fr-FR"/>
        </w:rPr>
        <w:t>résultant</w:t>
      </w:r>
      <w:r w:rsidRPr="00E27DC3">
        <w:rPr>
          <w:color w:val="222222"/>
          <w:lang w:val="fr-FR"/>
        </w:rPr>
        <w:t xml:space="preserve"> dans </w:t>
      </w:r>
      <w:r w:rsidR="007A2EAB">
        <w:rPr>
          <w:color w:val="222222"/>
          <w:lang w:val="fr-FR"/>
        </w:rPr>
        <w:t>un progrès</w:t>
      </w:r>
      <w:r w:rsidR="007A2EAB" w:rsidRPr="00E27DC3">
        <w:rPr>
          <w:color w:val="222222"/>
          <w:lang w:val="fr-FR"/>
        </w:rPr>
        <w:t xml:space="preserve"> </w:t>
      </w:r>
      <w:r w:rsidRPr="00E27DC3">
        <w:rPr>
          <w:color w:val="222222"/>
          <w:lang w:val="fr-FR"/>
        </w:rPr>
        <w:t>législati</w:t>
      </w:r>
      <w:r w:rsidR="007A2EAB">
        <w:rPr>
          <w:color w:val="222222"/>
          <w:lang w:val="fr-FR"/>
        </w:rPr>
        <w:t>f</w:t>
      </w:r>
      <w:r w:rsidRPr="00E27DC3">
        <w:rPr>
          <w:color w:val="222222"/>
          <w:lang w:val="fr-FR"/>
        </w:rPr>
        <w:t>.</w:t>
      </w:r>
    </w:p>
    <w:p w14:paraId="6AFBDFC5" w14:textId="55AFEBAF" w:rsidR="00604434" w:rsidRPr="00E27DC3" w:rsidRDefault="00D3412C" w:rsidP="00833424">
      <w:pPr>
        <w:spacing w:line="240" w:lineRule="auto"/>
        <w:rPr>
          <w:b/>
          <w:color w:val="00AEEF"/>
          <w:lang w:val="fr-FR"/>
        </w:rPr>
      </w:pPr>
      <w:r w:rsidRPr="00E27DC3">
        <w:rPr>
          <w:b/>
          <w:color w:val="00AEEF"/>
          <w:lang w:val="fr-FR"/>
        </w:rPr>
        <w:t>Exemple</w:t>
      </w:r>
      <w:r w:rsidR="007A2EAB">
        <w:rPr>
          <w:b/>
          <w:color w:val="00AEEF"/>
          <w:lang w:val="fr-FR"/>
        </w:rPr>
        <w:t xml:space="preserve"> </w:t>
      </w:r>
      <w:r w:rsidR="00604434" w:rsidRPr="00E27DC3">
        <w:rPr>
          <w:b/>
          <w:color w:val="00AEEF"/>
          <w:lang w:val="fr-FR"/>
        </w:rPr>
        <w:t xml:space="preserve">: Amélioration de l'équité et </w:t>
      </w:r>
      <w:r w:rsidR="00D16F1B" w:rsidRPr="00E27DC3">
        <w:rPr>
          <w:b/>
          <w:color w:val="00AEEF"/>
          <w:lang w:val="fr-FR"/>
        </w:rPr>
        <w:t>de</w:t>
      </w:r>
      <w:r w:rsidR="007A2EAB">
        <w:rPr>
          <w:b/>
          <w:color w:val="00AEEF"/>
          <w:lang w:val="fr-FR"/>
        </w:rPr>
        <w:t>s</w:t>
      </w:r>
      <w:r w:rsidR="00D16F1B" w:rsidRPr="00E27DC3">
        <w:rPr>
          <w:b/>
          <w:color w:val="00AEEF"/>
          <w:lang w:val="fr-FR"/>
        </w:rPr>
        <w:t xml:space="preserve"> droits </w:t>
      </w:r>
      <w:r w:rsidR="007A2EAB">
        <w:rPr>
          <w:b/>
          <w:color w:val="00AEEF"/>
          <w:lang w:val="fr-FR"/>
        </w:rPr>
        <w:t>humains</w:t>
      </w:r>
      <w:r w:rsidR="007A2EAB" w:rsidRPr="00E27DC3">
        <w:rPr>
          <w:b/>
          <w:color w:val="00AEEF"/>
          <w:lang w:val="fr-FR"/>
        </w:rPr>
        <w:t xml:space="preserve"> </w:t>
      </w:r>
      <w:r w:rsidR="00D16F1B" w:rsidRPr="00E27DC3">
        <w:rPr>
          <w:b/>
          <w:color w:val="00AEEF"/>
          <w:lang w:val="fr-FR"/>
        </w:rPr>
        <w:t>grâce aux</w:t>
      </w:r>
      <w:r w:rsidR="00604434" w:rsidRPr="00E27DC3">
        <w:rPr>
          <w:b/>
          <w:color w:val="00AEEF"/>
          <w:lang w:val="fr-FR"/>
        </w:rPr>
        <w:t xml:space="preserve"> partenariats non-WASH</w:t>
      </w:r>
    </w:p>
    <w:p w14:paraId="5E5D9E38" w14:textId="44400C85" w:rsidR="00604434" w:rsidRPr="00E27DC3" w:rsidRDefault="00604434" w:rsidP="00833424">
      <w:pPr>
        <w:spacing w:line="240" w:lineRule="auto"/>
        <w:rPr>
          <w:i/>
          <w:lang w:val="fr-FR"/>
        </w:rPr>
      </w:pPr>
      <w:r w:rsidRPr="00E27DC3">
        <w:rPr>
          <w:color w:val="222222"/>
          <w:lang w:val="fr-FR"/>
        </w:rPr>
        <w:t xml:space="preserve">WaterAid Pakistan croit </w:t>
      </w:r>
      <w:r w:rsidR="007A2EAB">
        <w:rPr>
          <w:color w:val="222222"/>
          <w:lang w:val="fr-FR"/>
        </w:rPr>
        <w:t>aux</w:t>
      </w:r>
      <w:r w:rsidRPr="00E27DC3">
        <w:rPr>
          <w:color w:val="222222"/>
          <w:lang w:val="fr-FR"/>
        </w:rPr>
        <w:t xml:space="preserve"> partenariats locaux </w:t>
      </w:r>
      <w:r w:rsidR="007A2EAB">
        <w:rPr>
          <w:color w:val="222222"/>
          <w:lang w:val="fr-FR"/>
        </w:rPr>
        <w:t>pour</w:t>
      </w:r>
      <w:r w:rsidR="007A2EAB" w:rsidRPr="00E27DC3">
        <w:rPr>
          <w:color w:val="222222"/>
          <w:lang w:val="fr-FR"/>
        </w:rPr>
        <w:t xml:space="preserve"> </w:t>
      </w:r>
      <w:r w:rsidRPr="00E27DC3">
        <w:rPr>
          <w:color w:val="222222"/>
          <w:lang w:val="fr-FR"/>
        </w:rPr>
        <w:t>capitaliser sur la sensibilisation et la compréhension du contexte des organisations locales. Pour mettre en œuvre son programme d'assainissement en milieu rural dans le district d</w:t>
      </w:r>
      <w:r w:rsidR="00C5495E" w:rsidRPr="00E27DC3">
        <w:rPr>
          <w:color w:val="222222"/>
          <w:lang w:val="fr-FR"/>
        </w:rPr>
        <w:t xml:space="preserve">e </w:t>
      </w:r>
      <w:proofErr w:type="spellStart"/>
      <w:r w:rsidR="00C5495E" w:rsidRPr="00E27DC3">
        <w:rPr>
          <w:color w:val="222222"/>
          <w:lang w:val="fr-FR"/>
        </w:rPr>
        <w:t>Rajanpur</w:t>
      </w:r>
      <w:proofErr w:type="spellEnd"/>
      <w:r w:rsidR="00C5495E" w:rsidRPr="00E27DC3">
        <w:rPr>
          <w:color w:val="222222"/>
          <w:lang w:val="fr-FR"/>
        </w:rPr>
        <w:t xml:space="preserve">, WaterAid Pakistan </w:t>
      </w:r>
      <w:r w:rsidR="00E81DF6" w:rsidRPr="00E27DC3">
        <w:rPr>
          <w:color w:val="222222"/>
          <w:lang w:val="fr-FR"/>
        </w:rPr>
        <w:t xml:space="preserve">a </w:t>
      </w:r>
      <w:r w:rsidRPr="00E27DC3">
        <w:rPr>
          <w:color w:val="222222"/>
          <w:lang w:val="fr-FR"/>
        </w:rPr>
        <w:t>cherch</w:t>
      </w:r>
      <w:r w:rsidR="00E81DF6" w:rsidRPr="00E27DC3">
        <w:rPr>
          <w:color w:val="222222"/>
          <w:lang w:val="fr-FR"/>
        </w:rPr>
        <w:t>é</w:t>
      </w:r>
      <w:r w:rsidRPr="00E27DC3">
        <w:rPr>
          <w:color w:val="222222"/>
          <w:lang w:val="fr-FR"/>
        </w:rPr>
        <w:t xml:space="preserve"> un nouveau partenaire. </w:t>
      </w:r>
      <w:proofErr w:type="spellStart"/>
      <w:r w:rsidRPr="00E27DC3">
        <w:rPr>
          <w:color w:val="222222"/>
          <w:lang w:val="fr-FR"/>
        </w:rPr>
        <w:t>Rajanpur</w:t>
      </w:r>
      <w:proofErr w:type="spellEnd"/>
      <w:r w:rsidRPr="00E27DC3">
        <w:rPr>
          <w:color w:val="222222"/>
          <w:lang w:val="fr-FR"/>
        </w:rPr>
        <w:t xml:space="preserve"> est l'une des zones les plus défavorisées au Pendjab où le taux d'accès WASH </w:t>
      </w:r>
      <w:r w:rsidR="007A2EAB">
        <w:rPr>
          <w:color w:val="222222"/>
          <w:lang w:val="fr-FR"/>
        </w:rPr>
        <w:t xml:space="preserve">est </w:t>
      </w:r>
      <w:r w:rsidRPr="00E27DC3">
        <w:rPr>
          <w:color w:val="222222"/>
          <w:lang w:val="fr-FR"/>
        </w:rPr>
        <w:t>très bas.</w:t>
      </w:r>
    </w:p>
    <w:p w14:paraId="3998CF21" w14:textId="7751CA48" w:rsidR="00C60F07" w:rsidRPr="00E27DC3" w:rsidRDefault="00C60F07" w:rsidP="00833424">
      <w:pPr>
        <w:spacing w:line="240" w:lineRule="auto"/>
        <w:rPr>
          <w:lang w:val="fr-FR"/>
        </w:rPr>
      </w:pPr>
      <w:proofErr w:type="spellStart"/>
      <w:r w:rsidRPr="00E27DC3">
        <w:rPr>
          <w:color w:val="222222"/>
          <w:lang w:val="fr-FR"/>
        </w:rPr>
        <w:t>Muslim</w:t>
      </w:r>
      <w:proofErr w:type="spellEnd"/>
      <w:r w:rsidRPr="00E27DC3">
        <w:rPr>
          <w:color w:val="222222"/>
          <w:lang w:val="fr-FR"/>
        </w:rPr>
        <w:t xml:space="preserve"> </w:t>
      </w:r>
      <w:proofErr w:type="spellStart"/>
      <w:r w:rsidRPr="00E27DC3">
        <w:rPr>
          <w:color w:val="222222"/>
          <w:lang w:val="fr-FR"/>
        </w:rPr>
        <w:t>A</w:t>
      </w:r>
      <w:r w:rsidR="004D13A1" w:rsidRPr="00E27DC3">
        <w:rPr>
          <w:color w:val="222222"/>
          <w:lang w:val="fr-FR"/>
        </w:rPr>
        <w:t>id</w:t>
      </w:r>
      <w:proofErr w:type="spellEnd"/>
      <w:r w:rsidR="004D13A1" w:rsidRPr="00E27DC3">
        <w:rPr>
          <w:color w:val="222222"/>
          <w:lang w:val="fr-FR"/>
        </w:rPr>
        <w:t>, une ONG internationale, a</w:t>
      </w:r>
      <w:r w:rsidR="00534075" w:rsidRPr="00E27DC3">
        <w:rPr>
          <w:color w:val="222222"/>
          <w:lang w:val="fr-FR"/>
        </w:rPr>
        <w:t>vait</w:t>
      </w:r>
      <w:r w:rsidRPr="00E27DC3">
        <w:rPr>
          <w:color w:val="222222"/>
          <w:lang w:val="fr-FR"/>
        </w:rPr>
        <w:t xml:space="preserve"> une présence dans le quartier avec ses propres programmes. Bien que </w:t>
      </w:r>
      <w:proofErr w:type="spellStart"/>
      <w:r w:rsidRPr="00E27DC3">
        <w:rPr>
          <w:color w:val="222222"/>
          <w:lang w:val="fr-FR"/>
        </w:rPr>
        <w:t>Muslim</w:t>
      </w:r>
      <w:proofErr w:type="spellEnd"/>
      <w:r w:rsidRPr="00E27DC3">
        <w:rPr>
          <w:color w:val="222222"/>
          <w:lang w:val="fr-FR"/>
        </w:rPr>
        <w:t xml:space="preserve"> </w:t>
      </w:r>
      <w:proofErr w:type="spellStart"/>
      <w:r w:rsidRPr="00E27DC3">
        <w:rPr>
          <w:color w:val="222222"/>
          <w:lang w:val="fr-FR"/>
        </w:rPr>
        <w:t>Aid</w:t>
      </w:r>
      <w:proofErr w:type="spellEnd"/>
      <w:r w:rsidRPr="00E27DC3">
        <w:rPr>
          <w:color w:val="222222"/>
          <w:lang w:val="fr-FR"/>
        </w:rPr>
        <w:t xml:space="preserve"> </w:t>
      </w:r>
      <w:r w:rsidR="004D13A1" w:rsidRPr="00E27DC3">
        <w:rPr>
          <w:color w:val="222222"/>
          <w:lang w:val="fr-FR"/>
        </w:rPr>
        <w:t>ne soi</w:t>
      </w:r>
      <w:r w:rsidRPr="00E27DC3">
        <w:rPr>
          <w:color w:val="222222"/>
          <w:lang w:val="fr-FR"/>
        </w:rPr>
        <w:t xml:space="preserve">t pas une organisation </w:t>
      </w:r>
      <w:r w:rsidR="004D13A1" w:rsidRPr="00E27DC3">
        <w:rPr>
          <w:color w:val="222222"/>
          <w:lang w:val="fr-FR"/>
        </w:rPr>
        <w:t xml:space="preserve">traditionnelle du secteur </w:t>
      </w:r>
      <w:r w:rsidRPr="00E27DC3">
        <w:rPr>
          <w:color w:val="222222"/>
          <w:lang w:val="fr-FR"/>
        </w:rPr>
        <w:t xml:space="preserve">WASH, leur force dans la gestion de </w:t>
      </w:r>
      <w:r w:rsidR="007A2EAB">
        <w:rPr>
          <w:color w:val="222222"/>
          <w:lang w:val="fr-FR"/>
        </w:rPr>
        <w:t>nombreux</w:t>
      </w:r>
      <w:r w:rsidR="007A2EAB" w:rsidRPr="00E27DC3">
        <w:rPr>
          <w:color w:val="222222"/>
          <w:lang w:val="fr-FR"/>
        </w:rPr>
        <w:t xml:space="preserve"> </w:t>
      </w:r>
      <w:r w:rsidRPr="00E27DC3">
        <w:rPr>
          <w:color w:val="222222"/>
          <w:lang w:val="fr-FR"/>
        </w:rPr>
        <w:t xml:space="preserve">projets </w:t>
      </w:r>
      <w:r w:rsidR="007A2EAB">
        <w:rPr>
          <w:color w:val="222222"/>
          <w:lang w:val="fr-FR"/>
        </w:rPr>
        <w:t>au</w:t>
      </w:r>
      <w:r w:rsidR="007A2EAB" w:rsidRPr="00E27DC3">
        <w:rPr>
          <w:color w:val="222222"/>
          <w:lang w:val="fr-FR"/>
        </w:rPr>
        <w:t xml:space="preserve"> </w:t>
      </w:r>
      <w:proofErr w:type="spellStart"/>
      <w:r w:rsidR="004D13A1" w:rsidRPr="00E27DC3">
        <w:rPr>
          <w:color w:val="222222"/>
          <w:lang w:val="fr-FR"/>
        </w:rPr>
        <w:t>Rajanpur</w:t>
      </w:r>
      <w:proofErr w:type="spellEnd"/>
      <w:r w:rsidR="004D13A1" w:rsidRPr="00E27DC3">
        <w:rPr>
          <w:color w:val="222222"/>
          <w:lang w:val="fr-FR"/>
        </w:rPr>
        <w:t xml:space="preserve">, </w:t>
      </w:r>
      <w:r w:rsidR="007A2EAB">
        <w:rPr>
          <w:color w:val="222222"/>
          <w:lang w:val="fr-FR"/>
        </w:rPr>
        <w:t xml:space="preserve">leur </w:t>
      </w:r>
      <w:r w:rsidR="004D13A1" w:rsidRPr="00E27DC3">
        <w:rPr>
          <w:color w:val="222222"/>
          <w:lang w:val="fr-FR"/>
        </w:rPr>
        <w:t>présence au</w:t>
      </w:r>
      <w:r w:rsidRPr="00E27DC3">
        <w:rPr>
          <w:color w:val="222222"/>
          <w:lang w:val="fr-FR"/>
        </w:rPr>
        <w:t xml:space="preserve"> niveau </w:t>
      </w:r>
      <w:r w:rsidR="004D13A1" w:rsidRPr="00E27DC3">
        <w:rPr>
          <w:color w:val="222222"/>
          <w:lang w:val="fr-FR"/>
        </w:rPr>
        <w:t xml:space="preserve">de base </w:t>
      </w:r>
      <w:r w:rsidRPr="00E27DC3">
        <w:rPr>
          <w:color w:val="222222"/>
          <w:lang w:val="fr-FR"/>
        </w:rPr>
        <w:t xml:space="preserve">et </w:t>
      </w:r>
      <w:r w:rsidR="007A2EAB">
        <w:rPr>
          <w:color w:val="222222"/>
          <w:lang w:val="fr-FR"/>
        </w:rPr>
        <w:t>leur</w:t>
      </w:r>
      <w:r w:rsidRPr="00E27DC3">
        <w:rPr>
          <w:color w:val="222222"/>
          <w:lang w:val="fr-FR"/>
        </w:rPr>
        <w:t xml:space="preserve"> compréhension du contexte </w:t>
      </w:r>
      <w:r w:rsidR="00EE3009" w:rsidRPr="00E27DC3">
        <w:rPr>
          <w:color w:val="222222"/>
          <w:lang w:val="fr-FR"/>
        </w:rPr>
        <w:t xml:space="preserve">a </w:t>
      </w:r>
      <w:r w:rsidRPr="00E27DC3">
        <w:rPr>
          <w:color w:val="222222"/>
          <w:lang w:val="fr-FR"/>
        </w:rPr>
        <w:t>complété le travail et l'expérience de WaterAid Pakistan.</w:t>
      </w:r>
    </w:p>
    <w:p w14:paraId="7C493DB5" w14:textId="059C2B66" w:rsidR="00BB183A" w:rsidRPr="00E27DC3" w:rsidRDefault="00BB183A" w:rsidP="00833424">
      <w:pPr>
        <w:spacing w:line="240" w:lineRule="auto"/>
        <w:rPr>
          <w:i/>
          <w:lang w:val="fr-FR"/>
        </w:rPr>
      </w:pPr>
      <w:r w:rsidRPr="00E27DC3">
        <w:rPr>
          <w:color w:val="222222"/>
          <w:lang w:val="fr-FR"/>
        </w:rPr>
        <w:t xml:space="preserve">Un partenariat </w:t>
      </w:r>
      <w:r w:rsidR="007A2EAB">
        <w:rPr>
          <w:color w:val="222222"/>
          <w:lang w:val="fr-FR"/>
        </w:rPr>
        <w:t>a été</w:t>
      </w:r>
      <w:r w:rsidRPr="00E27DC3">
        <w:rPr>
          <w:color w:val="222222"/>
          <w:lang w:val="fr-FR"/>
        </w:rPr>
        <w:t xml:space="preserve"> établi avec </w:t>
      </w:r>
      <w:proofErr w:type="spellStart"/>
      <w:r w:rsidRPr="00E27DC3">
        <w:rPr>
          <w:color w:val="222222"/>
          <w:lang w:val="fr-FR"/>
        </w:rPr>
        <w:t>Muslim</w:t>
      </w:r>
      <w:proofErr w:type="spellEnd"/>
      <w:r w:rsidRPr="00E27DC3">
        <w:rPr>
          <w:color w:val="222222"/>
          <w:lang w:val="fr-FR"/>
        </w:rPr>
        <w:t xml:space="preserve"> </w:t>
      </w:r>
      <w:proofErr w:type="spellStart"/>
      <w:r w:rsidRPr="00E27DC3">
        <w:rPr>
          <w:color w:val="222222"/>
          <w:lang w:val="fr-FR"/>
        </w:rPr>
        <w:t>Aid</w:t>
      </w:r>
      <w:proofErr w:type="spellEnd"/>
      <w:r w:rsidRPr="00E27DC3">
        <w:rPr>
          <w:color w:val="222222"/>
          <w:lang w:val="fr-FR"/>
        </w:rPr>
        <w:t xml:space="preserve"> pour mettre en œuvre un projet d'assainissement en milieu rural. </w:t>
      </w:r>
      <w:r w:rsidR="006A463E" w:rsidRPr="00E27DC3">
        <w:rPr>
          <w:color w:val="222222"/>
          <w:lang w:val="fr-FR"/>
        </w:rPr>
        <w:t>Au début</w:t>
      </w:r>
      <w:r w:rsidRPr="00E27DC3">
        <w:rPr>
          <w:color w:val="222222"/>
          <w:lang w:val="fr-FR"/>
        </w:rPr>
        <w:t xml:space="preserve">, l'appui sur le terrain </w:t>
      </w:r>
      <w:r w:rsidR="007A2EAB">
        <w:rPr>
          <w:color w:val="222222"/>
          <w:lang w:val="fr-FR"/>
        </w:rPr>
        <w:t>était</w:t>
      </w:r>
      <w:r w:rsidR="007A2EAB" w:rsidRPr="00E27DC3">
        <w:rPr>
          <w:color w:val="222222"/>
          <w:lang w:val="fr-FR"/>
        </w:rPr>
        <w:t xml:space="preserve"> </w:t>
      </w:r>
      <w:r w:rsidRPr="00E27DC3">
        <w:rPr>
          <w:color w:val="222222"/>
          <w:lang w:val="fr-FR"/>
        </w:rPr>
        <w:t xml:space="preserve">fourni pour aider les équipes </w:t>
      </w:r>
      <w:r w:rsidR="005E7934" w:rsidRPr="00E27DC3">
        <w:rPr>
          <w:color w:val="222222"/>
          <w:lang w:val="fr-FR"/>
        </w:rPr>
        <w:t xml:space="preserve">de </w:t>
      </w:r>
      <w:proofErr w:type="spellStart"/>
      <w:r w:rsidR="005E7934" w:rsidRPr="00E27DC3">
        <w:rPr>
          <w:color w:val="222222"/>
          <w:lang w:val="fr-FR"/>
        </w:rPr>
        <w:t>Muslim</w:t>
      </w:r>
      <w:proofErr w:type="spellEnd"/>
      <w:r w:rsidR="005E7934" w:rsidRPr="00E27DC3">
        <w:rPr>
          <w:color w:val="222222"/>
          <w:lang w:val="fr-FR"/>
        </w:rPr>
        <w:t xml:space="preserve"> </w:t>
      </w:r>
      <w:proofErr w:type="spellStart"/>
      <w:r w:rsidR="005E7934" w:rsidRPr="00E27DC3">
        <w:rPr>
          <w:color w:val="222222"/>
          <w:lang w:val="fr-FR"/>
        </w:rPr>
        <w:t>Aid</w:t>
      </w:r>
      <w:proofErr w:type="spellEnd"/>
      <w:r w:rsidRPr="00E27DC3">
        <w:rPr>
          <w:color w:val="222222"/>
          <w:lang w:val="fr-FR"/>
        </w:rPr>
        <w:t xml:space="preserve"> à comprendre les principes de base du projet, tels que </w:t>
      </w:r>
      <w:r w:rsidR="007A2EAB">
        <w:rPr>
          <w:color w:val="222222"/>
          <w:lang w:val="fr-FR"/>
        </w:rPr>
        <w:t xml:space="preserve">le fait que </w:t>
      </w:r>
      <w:r w:rsidRPr="00E27DC3">
        <w:rPr>
          <w:color w:val="222222"/>
          <w:lang w:val="fr-FR"/>
        </w:rPr>
        <w:t xml:space="preserve">les droits </w:t>
      </w:r>
      <w:r w:rsidR="007A2EAB">
        <w:rPr>
          <w:color w:val="222222"/>
          <w:lang w:val="fr-FR"/>
        </w:rPr>
        <w:t xml:space="preserve">soient </w:t>
      </w:r>
      <w:r w:rsidRPr="00E27DC3">
        <w:rPr>
          <w:color w:val="222222"/>
          <w:lang w:val="fr-FR"/>
        </w:rPr>
        <w:t xml:space="preserve">au centre de son idéologie. Cela a </w:t>
      </w:r>
      <w:r w:rsidR="007A2EAB">
        <w:rPr>
          <w:color w:val="222222"/>
          <w:lang w:val="fr-FR"/>
        </w:rPr>
        <w:t>aidé</w:t>
      </w:r>
      <w:r w:rsidRPr="00E27DC3">
        <w:rPr>
          <w:color w:val="222222"/>
          <w:lang w:val="fr-FR"/>
        </w:rPr>
        <w:t xml:space="preserve"> </w:t>
      </w:r>
      <w:proofErr w:type="spellStart"/>
      <w:r w:rsidRPr="00E27DC3">
        <w:rPr>
          <w:color w:val="222222"/>
          <w:lang w:val="fr-FR"/>
        </w:rPr>
        <w:t>Muslim</w:t>
      </w:r>
      <w:proofErr w:type="spellEnd"/>
      <w:r w:rsidRPr="00E27DC3">
        <w:rPr>
          <w:color w:val="222222"/>
          <w:lang w:val="fr-FR"/>
        </w:rPr>
        <w:t xml:space="preserve"> </w:t>
      </w:r>
      <w:proofErr w:type="spellStart"/>
      <w:r w:rsidRPr="00E27DC3">
        <w:rPr>
          <w:color w:val="222222"/>
          <w:lang w:val="fr-FR"/>
        </w:rPr>
        <w:t>Aid</w:t>
      </w:r>
      <w:proofErr w:type="spellEnd"/>
      <w:r w:rsidRPr="00E27DC3">
        <w:rPr>
          <w:color w:val="222222"/>
          <w:lang w:val="fr-FR"/>
        </w:rPr>
        <w:t xml:space="preserve"> </w:t>
      </w:r>
      <w:r w:rsidR="007A2EAB">
        <w:rPr>
          <w:color w:val="222222"/>
          <w:lang w:val="fr-FR"/>
        </w:rPr>
        <w:t>à</w:t>
      </w:r>
      <w:r w:rsidR="007A2EAB" w:rsidRPr="00E27DC3">
        <w:rPr>
          <w:color w:val="222222"/>
          <w:lang w:val="fr-FR"/>
        </w:rPr>
        <w:t xml:space="preserve"> </w:t>
      </w:r>
      <w:r w:rsidRPr="00E27DC3">
        <w:rPr>
          <w:color w:val="222222"/>
          <w:lang w:val="fr-FR"/>
        </w:rPr>
        <w:t>lancer la mobilisation communautaire avec une compréhension claire des buts et objectifs.</w:t>
      </w:r>
    </w:p>
    <w:p w14:paraId="526BD86A" w14:textId="39812759" w:rsidR="00BB183A" w:rsidRPr="00E27DC3" w:rsidRDefault="00BB183A" w:rsidP="00833424">
      <w:pPr>
        <w:spacing w:line="240" w:lineRule="auto"/>
        <w:rPr>
          <w:i/>
          <w:lang w:val="fr-FR"/>
        </w:rPr>
      </w:pPr>
      <w:r w:rsidRPr="00E27DC3">
        <w:rPr>
          <w:color w:val="222222"/>
          <w:lang w:val="fr-FR"/>
        </w:rPr>
        <w:t xml:space="preserve">Pour établir davantage </w:t>
      </w:r>
      <w:r w:rsidR="005E7934" w:rsidRPr="00E27DC3">
        <w:rPr>
          <w:color w:val="222222"/>
          <w:lang w:val="fr-FR"/>
        </w:rPr>
        <w:t xml:space="preserve">les </w:t>
      </w:r>
      <w:r w:rsidRPr="00E27DC3">
        <w:rPr>
          <w:color w:val="222222"/>
          <w:lang w:val="fr-FR"/>
        </w:rPr>
        <w:t xml:space="preserve">discours sur les droits dans l'équipe </w:t>
      </w:r>
      <w:r w:rsidR="00A82949" w:rsidRPr="00E27DC3">
        <w:rPr>
          <w:color w:val="222222"/>
          <w:lang w:val="fr-FR"/>
        </w:rPr>
        <w:t xml:space="preserve">de </w:t>
      </w:r>
      <w:proofErr w:type="spellStart"/>
      <w:r w:rsidRPr="00E27DC3">
        <w:rPr>
          <w:color w:val="222222"/>
          <w:lang w:val="fr-FR"/>
        </w:rPr>
        <w:t>Muslim</w:t>
      </w:r>
      <w:proofErr w:type="spellEnd"/>
      <w:r w:rsidRPr="00E27DC3">
        <w:rPr>
          <w:color w:val="222222"/>
          <w:lang w:val="fr-FR"/>
        </w:rPr>
        <w:t xml:space="preserve"> </w:t>
      </w:r>
      <w:proofErr w:type="spellStart"/>
      <w:r w:rsidRPr="00E27DC3">
        <w:rPr>
          <w:color w:val="222222"/>
          <w:lang w:val="fr-FR"/>
        </w:rPr>
        <w:t>Aid</w:t>
      </w:r>
      <w:proofErr w:type="spellEnd"/>
      <w:r w:rsidRPr="00E27DC3">
        <w:rPr>
          <w:color w:val="222222"/>
          <w:lang w:val="fr-FR"/>
        </w:rPr>
        <w:t xml:space="preserve"> </w:t>
      </w:r>
      <w:r w:rsidR="005E7934" w:rsidRPr="00E27DC3">
        <w:rPr>
          <w:color w:val="222222"/>
          <w:lang w:val="fr-FR"/>
        </w:rPr>
        <w:t xml:space="preserve">et de leur gestion, </w:t>
      </w:r>
      <w:proofErr w:type="spellStart"/>
      <w:r w:rsidR="005E7934" w:rsidRPr="00E27DC3">
        <w:rPr>
          <w:color w:val="222222"/>
          <w:lang w:val="fr-FR"/>
        </w:rPr>
        <w:t>Muslim</w:t>
      </w:r>
      <w:proofErr w:type="spellEnd"/>
      <w:r w:rsidR="005E7934" w:rsidRPr="00E27DC3">
        <w:rPr>
          <w:color w:val="222222"/>
          <w:lang w:val="fr-FR"/>
        </w:rPr>
        <w:t xml:space="preserve"> </w:t>
      </w:r>
      <w:proofErr w:type="spellStart"/>
      <w:r w:rsidR="005E7934" w:rsidRPr="00E27DC3">
        <w:rPr>
          <w:color w:val="222222"/>
          <w:lang w:val="fr-FR"/>
        </w:rPr>
        <w:t>Aid</w:t>
      </w:r>
      <w:proofErr w:type="spellEnd"/>
      <w:r w:rsidRPr="00E27DC3">
        <w:rPr>
          <w:color w:val="222222"/>
          <w:lang w:val="fr-FR"/>
        </w:rPr>
        <w:t xml:space="preserve"> </w:t>
      </w:r>
      <w:r w:rsidR="00A82949" w:rsidRPr="00E27DC3">
        <w:rPr>
          <w:color w:val="222222"/>
          <w:lang w:val="fr-FR"/>
        </w:rPr>
        <w:t xml:space="preserve">a </w:t>
      </w:r>
      <w:r w:rsidRPr="00E27DC3">
        <w:rPr>
          <w:color w:val="222222"/>
          <w:lang w:val="fr-FR"/>
        </w:rPr>
        <w:t>demand</w:t>
      </w:r>
      <w:r w:rsidR="00A82949" w:rsidRPr="00E27DC3">
        <w:rPr>
          <w:color w:val="222222"/>
          <w:lang w:val="fr-FR"/>
        </w:rPr>
        <w:t>é</w:t>
      </w:r>
      <w:r w:rsidRPr="00E27DC3">
        <w:rPr>
          <w:color w:val="222222"/>
          <w:lang w:val="fr-FR"/>
        </w:rPr>
        <w:t xml:space="preserve"> l'appui de WaterAid Pakistan pour faciliter un atelier sur la réalisation des droits humains à l'ea</w:t>
      </w:r>
      <w:r w:rsidR="005E7934" w:rsidRPr="00E27DC3">
        <w:rPr>
          <w:color w:val="222222"/>
          <w:lang w:val="fr-FR"/>
        </w:rPr>
        <w:t xml:space="preserve">u et à l'assainissement. Cela </w:t>
      </w:r>
      <w:r w:rsidR="00A82949" w:rsidRPr="00E27DC3">
        <w:rPr>
          <w:color w:val="222222"/>
          <w:lang w:val="fr-FR"/>
        </w:rPr>
        <w:t xml:space="preserve">a </w:t>
      </w:r>
      <w:r w:rsidRPr="00E27DC3">
        <w:rPr>
          <w:color w:val="222222"/>
          <w:lang w:val="fr-FR"/>
        </w:rPr>
        <w:t xml:space="preserve">abouti à un partenariat </w:t>
      </w:r>
      <w:r w:rsidR="005E7934" w:rsidRPr="00E27DC3">
        <w:rPr>
          <w:color w:val="222222"/>
          <w:lang w:val="fr-FR"/>
        </w:rPr>
        <w:t xml:space="preserve">solide qui délivre </w:t>
      </w:r>
      <w:r w:rsidRPr="00E27DC3">
        <w:rPr>
          <w:color w:val="222222"/>
          <w:lang w:val="fr-FR"/>
        </w:rPr>
        <w:t xml:space="preserve">une approche fondée sur les droits </w:t>
      </w:r>
      <w:r w:rsidR="005E7934" w:rsidRPr="00E27DC3">
        <w:rPr>
          <w:color w:val="222222"/>
          <w:lang w:val="fr-FR"/>
        </w:rPr>
        <w:t xml:space="preserve">d’accès au WASH </w:t>
      </w:r>
      <w:r w:rsidRPr="00E27DC3">
        <w:rPr>
          <w:color w:val="222222"/>
          <w:lang w:val="fr-FR"/>
        </w:rPr>
        <w:t xml:space="preserve">à </w:t>
      </w:r>
      <w:proofErr w:type="spellStart"/>
      <w:r w:rsidRPr="00E27DC3">
        <w:rPr>
          <w:color w:val="222222"/>
          <w:lang w:val="fr-FR"/>
        </w:rPr>
        <w:t>Rajanpur</w:t>
      </w:r>
      <w:proofErr w:type="spellEnd"/>
      <w:r w:rsidRPr="00E27DC3">
        <w:rPr>
          <w:color w:val="222222"/>
          <w:lang w:val="fr-FR"/>
        </w:rPr>
        <w:t>.</w:t>
      </w:r>
    </w:p>
    <w:p w14:paraId="28A21918" w14:textId="5339AB57" w:rsidR="00BB183A" w:rsidRPr="00E27DC3" w:rsidRDefault="00D3412C" w:rsidP="00833424">
      <w:pPr>
        <w:spacing w:line="240" w:lineRule="auto"/>
        <w:rPr>
          <w:b/>
          <w:color w:val="00AEEF"/>
          <w:lang w:val="fr-FR"/>
        </w:rPr>
      </w:pPr>
      <w:r w:rsidRPr="00E27DC3">
        <w:rPr>
          <w:b/>
          <w:color w:val="00AEEF"/>
          <w:lang w:val="fr-FR"/>
        </w:rPr>
        <w:lastRenderedPageBreak/>
        <w:t>Exemple</w:t>
      </w:r>
      <w:r w:rsidR="007A2EAB">
        <w:rPr>
          <w:b/>
          <w:color w:val="00AEEF"/>
          <w:lang w:val="fr-FR"/>
        </w:rPr>
        <w:t xml:space="preserve"> </w:t>
      </w:r>
      <w:r w:rsidR="00BB183A" w:rsidRPr="00E27DC3">
        <w:rPr>
          <w:b/>
          <w:color w:val="00AEEF"/>
          <w:lang w:val="fr-FR"/>
        </w:rPr>
        <w:t>: Engage</w:t>
      </w:r>
      <w:r w:rsidR="007A2EAB">
        <w:rPr>
          <w:b/>
          <w:color w:val="00AEEF"/>
          <w:lang w:val="fr-FR"/>
        </w:rPr>
        <w:t>ment</w:t>
      </w:r>
      <w:r w:rsidR="00BB183A" w:rsidRPr="00E27DC3">
        <w:rPr>
          <w:b/>
          <w:color w:val="00AEEF"/>
          <w:lang w:val="fr-FR"/>
        </w:rPr>
        <w:t xml:space="preserve"> avec l'Université </w:t>
      </w:r>
      <w:r w:rsidR="00DA18C6" w:rsidRPr="00E27DC3">
        <w:rPr>
          <w:b/>
          <w:color w:val="00AEEF"/>
          <w:lang w:val="fr-FR"/>
        </w:rPr>
        <w:t>N</w:t>
      </w:r>
      <w:r w:rsidR="00BB183A" w:rsidRPr="00E27DC3">
        <w:rPr>
          <w:b/>
          <w:color w:val="00AEEF"/>
          <w:lang w:val="fr-FR"/>
        </w:rPr>
        <w:t xml:space="preserve">ationale des </w:t>
      </w:r>
      <w:r w:rsidR="00DA18C6" w:rsidRPr="00E27DC3">
        <w:rPr>
          <w:b/>
          <w:color w:val="00AEEF"/>
          <w:lang w:val="fr-FR"/>
        </w:rPr>
        <w:t>S</w:t>
      </w:r>
      <w:r w:rsidR="00BB183A" w:rsidRPr="00E27DC3">
        <w:rPr>
          <w:b/>
          <w:color w:val="00AEEF"/>
          <w:lang w:val="fr-FR"/>
        </w:rPr>
        <w:t xml:space="preserve">ciences et de la </w:t>
      </w:r>
      <w:r w:rsidR="00DA18C6" w:rsidRPr="00E27DC3">
        <w:rPr>
          <w:b/>
          <w:color w:val="00AEEF"/>
          <w:lang w:val="fr-FR"/>
        </w:rPr>
        <w:t>T</w:t>
      </w:r>
      <w:r w:rsidR="00BB183A" w:rsidRPr="00E27DC3">
        <w:rPr>
          <w:b/>
          <w:color w:val="00AEEF"/>
          <w:lang w:val="fr-FR"/>
        </w:rPr>
        <w:t>echnologie à Islamabad</w:t>
      </w:r>
    </w:p>
    <w:p w14:paraId="0D87F345" w14:textId="5E946E56" w:rsidR="00BB183A" w:rsidRPr="00E27DC3" w:rsidRDefault="00BB183A" w:rsidP="00833424">
      <w:pPr>
        <w:spacing w:line="240" w:lineRule="auto"/>
        <w:rPr>
          <w:i/>
          <w:lang w:val="fr-FR"/>
        </w:rPr>
      </w:pPr>
      <w:r w:rsidRPr="00E27DC3">
        <w:rPr>
          <w:color w:val="222222"/>
          <w:lang w:val="fr-FR"/>
        </w:rPr>
        <w:t>Il est généralem</w:t>
      </w:r>
      <w:r w:rsidR="00DD1D8E" w:rsidRPr="00E27DC3">
        <w:rPr>
          <w:color w:val="222222"/>
          <w:lang w:val="fr-FR"/>
        </w:rPr>
        <w:t>ent noté que Pakistan manque</w:t>
      </w:r>
      <w:r w:rsidRPr="00E27DC3">
        <w:rPr>
          <w:color w:val="222222"/>
          <w:lang w:val="fr-FR"/>
        </w:rPr>
        <w:t xml:space="preserve"> </w:t>
      </w:r>
      <w:r w:rsidR="007A2EAB">
        <w:rPr>
          <w:color w:val="222222"/>
          <w:lang w:val="fr-FR"/>
        </w:rPr>
        <w:t>de</w:t>
      </w:r>
      <w:r w:rsidR="007A2EAB" w:rsidRPr="00E27DC3">
        <w:rPr>
          <w:color w:val="222222"/>
          <w:lang w:val="fr-FR"/>
        </w:rPr>
        <w:t xml:space="preserve"> </w:t>
      </w:r>
      <w:r w:rsidRPr="00E27DC3">
        <w:rPr>
          <w:color w:val="222222"/>
          <w:lang w:val="fr-FR"/>
        </w:rPr>
        <w:t xml:space="preserve">technologies WASH à faible coût </w:t>
      </w:r>
      <w:r w:rsidR="007A2EAB">
        <w:rPr>
          <w:color w:val="222222"/>
          <w:lang w:val="fr-FR"/>
        </w:rPr>
        <w:t xml:space="preserve">et </w:t>
      </w:r>
      <w:r w:rsidRPr="00E27DC3">
        <w:rPr>
          <w:color w:val="222222"/>
          <w:lang w:val="fr-FR"/>
        </w:rPr>
        <w:t xml:space="preserve">à base communautaire. WaterAid Pakistan </w:t>
      </w:r>
      <w:r w:rsidR="00DD1D8E" w:rsidRPr="00E27DC3">
        <w:rPr>
          <w:color w:val="222222"/>
          <w:lang w:val="fr-FR"/>
        </w:rPr>
        <w:t>estime</w:t>
      </w:r>
      <w:r w:rsidRPr="00E27DC3">
        <w:rPr>
          <w:color w:val="222222"/>
          <w:lang w:val="fr-FR"/>
        </w:rPr>
        <w:t xml:space="preserve"> que les technologies qu'ils </w:t>
      </w:r>
      <w:r w:rsidR="00BB11CD" w:rsidRPr="00E27DC3">
        <w:rPr>
          <w:color w:val="222222"/>
          <w:lang w:val="fr-FR"/>
        </w:rPr>
        <w:t xml:space="preserve">ont </w:t>
      </w:r>
      <w:r w:rsidRPr="00E27DC3">
        <w:rPr>
          <w:color w:val="222222"/>
          <w:lang w:val="fr-FR"/>
        </w:rPr>
        <w:t>utilis</w:t>
      </w:r>
      <w:r w:rsidR="00BB11CD" w:rsidRPr="00E27DC3">
        <w:rPr>
          <w:color w:val="222222"/>
          <w:lang w:val="fr-FR"/>
        </w:rPr>
        <w:t>ées</w:t>
      </w:r>
      <w:r w:rsidRPr="00E27DC3">
        <w:rPr>
          <w:color w:val="222222"/>
          <w:lang w:val="fr-FR"/>
        </w:rPr>
        <w:t xml:space="preserve"> </w:t>
      </w:r>
      <w:r w:rsidR="007A2EAB">
        <w:rPr>
          <w:color w:val="222222"/>
          <w:lang w:val="fr-FR"/>
        </w:rPr>
        <w:t>devaient</w:t>
      </w:r>
      <w:r w:rsidR="007A2EAB" w:rsidRPr="00E27DC3">
        <w:rPr>
          <w:color w:val="222222"/>
          <w:lang w:val="fr-FR"/>
        </w:rPr>
        <w:t xml:space="preserve"> </w:t>
      </w:r>
      <w:r w:rsidRPr="00E27DC3">
        <w:rPr>
          <w:color w:val="222222"/>
          <w:lang w:val="fr-FR"/>
        </w:rPr>
        <w:t xml:space="preserve">être </w:t>
      </w:r>
      <w:r w:rsidR="00EE3009" w:rsidRPr="00E27DC3">
        <w:rPr>
          <w:color w:val="222222"/>
          <w:lang w:val="fr-FR"/>
        </w:rPr>
        <w:t>testées</w:t>
      </w:r>
      <w:r w:rsidR="007A2EAB" w:rsidRPr="007A2EAB">
        <w:rPr>
          <w:color w:val="222222"/>
          <w:lang w:val="fr-FR"/>
        </w:rPr>
        <w:t xml:space="preserve"> </w:t>
      </w:r>
      <w:r w:rsidR="007A2EAB" w:rsidRPr="00E27DC3">
        <w:rPr>
          <w:color w:val="222222"/>
          <w:lang w:val="fr-FR"/>
        </w:rPr>
        <w:t>scientifiquement</w:t>
      </w:r>
      <w:r w:rsidRPr="00E27DC3">
        <w:rPr>
          <w:color w:val="222222"/>
          <w:lang w:val="fr-FR"/>
        </w:rPr>
        <w:t xml:space="preserve"> et mis</w:t>
      </w:r>
      <w:r w:rsidR="007A2EAB">
        <w:rPr>
          <w:color w:val="222222"/>
          <w:lang w:val="fr-FR"/>
        </w:rPr>
        <w:t>es</w:t>
      </w:r>
      <w:r w:rsidRPr="00E27DC3">
        <w:rPr>
          <w:color w:val="222222"/>
          <w:lang w:val="fr-FR"/>
        </w:rPr>
        <w:t xml:space="preserve"> à l'échelle</w:t>
      </w:r>
      <w:r w:rsidR="00DD1D8E" w:rsidRPr="00E27DC3">
        <w:rPr>
          <w:color w:val="222222"/>
          <w:lang w:val="fr-FR"/>
        </w:rPr>
        <w:t>, donc il</w:t>
      </w:r>
      <w:r w:rsidR="007A2EAB">
        <w:rPr>
          <w:color w:val="222222"/>
          <w:lang w:val="fr-FR"/>
        </w:rPr>
        <w:t>s ont</w:t>
      </w:r>
      <w:r w:rsidR="00BB11CD" w:rsidRPr="00E27DC3">
        <w:rPr>
          <w:color w:val="222222"/>
          <w:lang w:val="fr-FR"/>
        </w:rPr>
        <w:t xml:space="preserve"> </w:t>
      </w:r>
      <w:r w:rsidRPr="00E27DC3">
        <w:rPr>
          <w:color w:val="222222"/>
          <w:lang w:val="fr-FR"/>
        </w:rPr>
        <w:t>décid</w:t>
      </w:r>
      <w:r w:rsidR="00BB11CD" w:rsidRPr="00E27DC3">
        <w:rPr>
          <w:color w:val="222222"/>
          <w:lang w:val="fr-FR"/>
        </w:rPr>
        <w:t>é</w:t>
      </w:r>
      <w:r w:rsidRPr="00E27DC3">
        <w:rPr>
          <w:color w:val="222222"/>
          <w:lang w:val="fr-FR"/>
        </w:rPr>
        <w:t xml:space="preserve"> d'investir dans la recherche et le dévelop</w:t>
      </w:r>
      <w:r w:rsidR="00DD1D8E" w:rsidRPr="00E27DC3">
        <w:rPr>
          <w:color w:val="222222"/>
          <w:lang w:val="fr-FR"/>
        </w:rPr>
        <w:t>pement, en partenariat avec l’université</w:t>
      </w:r>
      <w:r w:rsidRPr="00E27DC3">
        <w:rPr>
          <w:color w:val="222222"/>
          <w:lang w:val="fr-FR"/>
        </w:rPr>
        <w:t xml:space="preserve"> pour développer de nouvelles solutions d'assainissement et d'eau.</w:t>
      </w:r>
    </w:p>
    <w:p w14:paraId="74123454" w14:textId="747E1118" w:rsidR="00BB183A" w:rsidRPr="00E27DC3" w:rsidRDefault="00BB183A" w:rsidP="00833424">
      <w:pPr>
        <w:spacing w:line="240" w:lineRule="auto"/>
        <w:rPr>
          <w:i/>
          <w:lang w:val="fr-FR"/>
        </w:rPr>
      </w:pPr>
      <w:r w:rsidRPr="00E27DC3">
        <w:rPr>
          <w:color w:val="222222"/>
          <w:lang w:val="fr-FR"/>
        </w:rPr>
        <w:t>Ceci</w:t>
      </w:r>
      <w:r w:rsidR="00847500" w:rsidRPr="00E27DC3">
        <w:rPr>
          <w:color w:val="222222"/>
          <w:lang w:val="fr-FR"/>
        </w:rPr>
        <w:t xml:space="preserve"> est un exemple d’un</w:t>
      </w:r>
      <w:r w:rsidR="007A2EAB">
        <w:rPr>
          <w:color w:val="222222"/>
          <w:lang w:val="fr-FR"/>
        </w:rPr>
        <w:t xml:space="preserve"> partenariat qui n’est pas basé sur la </w:t>
      </w:r>
      <w:r w:rsidR="00847500" w:rsidRPr="00E27DC3">
        <w:rPr>
          <w:color w:val="222222"/>
          <w:lang w:val="fr-FR"/>
        </w:rPr>
        <w:t>prestation de service</w:t>
      </w:r>
      <w:r w:rsidRPr="00E27DC3">
        <w:rPr>
          <w:color w:val="222222"/>
          <w:lang w:val="fr-FR"/>
        </w:rPr>
        <w:t xml:space="preserve">, et un exemple de </w:t>
      </w:r>
      <w:r w:rsidR="007A2EAB">
        <w:rPr>
          <w:color w:val="222222"/>
          <w:lang w:val="fr-FR"/>
        </w:rPr>
        <w:t xml:space="preserve">mise en commun de </w:t>
      </w:r>
      <w:r w:rsidRPr="00E27DC3">
        <w:rPr>
          <w:color w:val="222222"/>
          <w:lang w:val="fr-FR"/>
        </w:rPr>
        <w:t xml:space="preserve"> connaissances et </w:t>
      </w:r>
      <w:r w:rsidR="007A2EAB">
        <w:rPr>
          <w:color w:val="222222"/>
          <w:lang w:val="fr-FR"/>
        </w:rPr>
        <w:t>de</w:t>
      </w:r>
      <w:r w:rsidR="007A2EAB" w:rsidRPr="00E27DC3">
        <w:rPr>
          <w:color w:val="222222"/>
          <w:lang w:val="fr-FR"/>
        </w:rPr>
        <w:t xml:space="preserve"> </w:t>
      </w:r>
      <w:r w:rsidRPr="00E27DC3">
        <w:rPr>
          <w:color w:val="222222"/>
          <w:lang w:val="fr-FR"/>
        </w:rPr>
        <w:t xml:space="preserve">pratique des communautés, des expériences scientifiques et </w:t>
      </w:r>
      <w:r w:rsidR="007A2EAB">
        <w:rPr>
          <w:color w:val="222222"/>
          <w:lang w:val="fr-FR"/>
        </w:rPr>
        <w:t xml:space="preserve">de </w:t>
      </w:r>
      <w:r w:rsidRPr="00E27DC3">
        <w:rPr>
          <w:color w:val="222222"/>
          <w:lang w:val="fr-FR"/>
        </w:rPr>
        <w:t xml:space="preserve">l'expérience des </w:t>
      </w:r>
      <w:r w:rsidR="007A2EAB">
        <w:rPr>
          <w:color w:val="222222"/>
          <w:lang w:val="fr-FR"/>
        </w:rPr>
        <w:t>professionnels</w:t>
      </w:r>
      <w:r w:rsidR="007A2EAB" w:rsidRPr="00E27DC3">
        <w:rPr>
          <w:color w:val="222222"/>
          <w:lang w:val="fr-FR"/>
        </w:rPr>
        <w:t xml:space="preserve"> </w:t>
      </w:r>
      <w:r w:rsidRPr="00E27DC3">
        <w:rPr>
          <w:color w:val="222222"/>
          <w:lang w:val="fr-FR"/>
        </w:rPr>
        <w:t xml:space="preserve">WASH. WaterAid Pakistan et </w:t>
      </w:r>
      <w:r w:rsidR="00847500" w:rsidRPr="00E27DC3">
        <w:rPr>
          <w:color w:val="222222"/>
          <w:lang w:val="fr-FR"/>
        </w:rPr>
        <w:t>l’université</w:t>
      </w:r>
      <w:r w:rsidRPr="00E27DC3">
        <w:rPr>
          <w:color w:val="222222"/>
          <w:lang w:val="fr-FR"/>
        </w:rPr>
        <w:t xml:space="preserve"> envisagent de développer un partenariat tripartite avec le gouvernement du </w:t>
      </w:r>
      <w:r w:rsidR="007A2EAB">
        <w:rPr>
          <w:color w:val="222222"/>
          <w:lang w:val="fr-FR"/>
        </w:rPr>
        <w:t>Pendjab</w:t>
      </w:r>
      <w:r w:rsidRPr="00E27DC3">
        <w:rPr>
          <w:color w:val="222222"/>
          <w:lang w:val="fr-FR"/>
        </w:rPr>
        <w:t>.</w:t>
      </w:r>
    </w:p>
    <w:p w14:paraId="01F250B2" w14:textId="1D97F458" w:rsidR="00BB183A" w:rsidRPr="00E27DC3" w:rsidRDefault="00CD7E9E" w:rsidP="00833424">
      <w:pPr>
        <w:spacing w:line="240" w:lineRule="auto"/>
        <w:rPr>
          <w:lang w:val="fr-FR"/>
        </w:rPr>
      </w:pPr>
      <w:r w:rsidRPr="00E27DC3">
        <w:rPr>
          <w:color w:val="222222"/>
          <w:lang w:val="fr-FR"/>
        </w:rPr>
        <w:t>L’université</w:t>
      </w:r>
      <w:r w:rsidR="00BB183A" w:rsidRPr="00E27DC3">
        <w:rPr>
          <w:color w:val="222222"/>
          <w:lang w:val="fr-FR"/>
        </w:rPr>
        <w:t xml:space="preserve"> travaille maintenant avec l'unité technique de WaterAid Pakistan pour explorer les options technologiques et proposer des modifications aux conceptions </w:t>
      </w:r>
      <w:r w:rsidR="00902833">
        <w:rPr>
          <w:color w:val="222222"/>
          <w:lang w:val="fr-FR"/>
        </w:rPr>
        <w:t xml:space="preserve">WASH </w:t>
      </w:r>
      <w:r w:rsidR="00BB183A" w:rsidRPr="00E27DC3">
        <w:rPr>
          <w:color w:val="222222"/>
          <w:lang w:val="fr-FR"/>
        </w:rPr>
        <w:t xml:space="preserve">existantes. Deux prototypes - l'unité de dessalement </w:t>
      </w:r>
      <w:r w:rsidRPr="00E27DC3">
        <w:rPr>
          <w:color w:val="222222"/>
          <w:lang w:val="fr-FR"/>
        </w:rPr>
        <w:t>de l'eau et l'u</w:t>
      </w:r>
      <w:r w:rsidR="00BB183A" w:rsidRPr="00E27DC3">
        <w:rPr>
          <w:color w:val="222222"/>
          <w:lang w:val="fr-FR"/>
        </w:rPr>
        <w:t xml:space="preserve">nité de traitement des eaux usées </w:t>
      </w:r>
      <w:r w:rsidRPr="00E27DC3">
        <w:rPr>
          <w:color w:val="222222"/>
          <w:lang w:val="fr-FR"/>
        </w:rPr>
        <w:t>a</w:t>
      </w:r>
      <w:r w:rsidR="00BB183A" w:rsidRPr="00E27DC3">
        <w:rPr>
          <w:color w:val="222222"/>
          <w:lang w:val="fr-FR"/>
        </w:rPr>
        <w:t>mélior</w:t>
      </w:r>
      <w:r w:rsidRPr="00E27DC3">
        <w:rPr>
          <w:color w:val="222222"/>
          <w:lang w:val="fr-FR"/>
        </w:rPr>
        <w:t>é</w:t>
      </w:r>
      <w:r w:rsidR="00BB183A" w:rsidRPr="00E27DC3">
        <w:rPr>
          <w:color w:val="222222"/>
          <w:lang w:val="fr-FR"/>
        </w:rPr>
        <w:t xml:space="preserve"> - </w:t>
      </w:r>
      <w:r w:rsidRPr="00E27DC3">
        <w:rPr>
          <w:color w:val="222222"/>
          <w:lang w:val="fr-FR"/>
        </w:rPr>
        <w:t>ont</w:t>
      </w:r>
      <w:r w:rsidR="00BB183A" w:rsidRPr="00E27DC3">
        <w:rPr>
          <w:color w:val="222222"/>
          <w:lang w:val="fr-FR"/>
        </w:rPr>
        <w:t xml:space="preserve"> </w:t>
      </w:r>
      <w:r w:rsidR="00BB11CD" w:rsidRPr="00E27DC3">
        <w:rPr>
          <w:color w:val="222222"/>
          <w:lang w:val="fr-FR"/>
        </w:rPr>
        <w:t xml:space="preserve">été </w:t>
      </w:r>
      <w:r w:rsidR="00BB183A" w:rsidRPr="00E27DC3">
        <w:rPr>
          <w:color w:val="222222"/>
          <w:lang w:val="fr-FR"/>
        </w:rPr>
        <w:t xml:space="preserve">élaborés et sont en cours de perfectionnement pour une </w:t>
      </w:r>
      <w:r w:rsidR="00902833">
        <w:rPr>
          <w:color w:val="222222"/>
          <w:lang w:val="fr-FR"/>
        </w:rPr>
        <w:t>mise à l’</w:t>
      </w:r>
      <w:r w:rsidR="00BB183A" w:rsidRPr="00E27DC3">
        <w:rPr>
          <w:color w:val="222222"/>
          <w:lang w:val="fr-FR"/>
        </w:rPr>
        <w:t>échelle</w:t>
      </w:r>
      <w:r w:rsidRPr="00E27DC3">
        <w:rPr>
          <w:color w:val="222222"/>
          <w:lang w:val="fr-FR"/>
        </w:rPr>
        <w:t xml:space="preserve"> </w:t>
      </w:r>
      <w:r w:rsidR="00BB183A" w:rsidRPr="00E27DC3">
        <w:rPr>
          <w:color w:val="222222"/>
          <w:lang w:val="fr-FR"/>
        </w:rPr>
        <w:t>potentiel</w:t>
      </w:r>
      <w:r w:rsidRPr="00E27DC3">
        <w:rPr>
          <w:color w:val="222222"/>
          <w:lang w:val="fr-FR"/>
        </w:rPr>
        <w:t>le</w:t>
      </w:r>
      <w:r w:rsidR="00BB183A" w:rsidRPr="00E27DC3">
        <w:rPr>
          <w:color w:val="222222"/>
          <w:lang w:val="fr-FR"/>
        </w:rPr>
        <w:t>.</w:t>
      </w:r>
    </w:p>
    <w:p w14:paraId="34B4720C" w14:textId="77777777" w:rsidR="006E62AC" w:rsidRPr="00E27DC3" w:rsidRDefault="006E62AC" w:rsidP="009E3905">
      <w:pPr>
        <w:spacing w:after="0" w:line="240" w:lineRule="auto"/>
        <w:ind w:hanging="17"/>
        <w:rPr>
          <w:sz w:val="20"/>
          <w:lang w:val="fr-FR" w:eastAsia="en-GB"/>
        </w:rPr>
      </w:pPr>
    </w:p>
    <w:p w14:paraId="5B368A2B" w14:textId="77777777" w:rsidR="00D00A57" w:rsidRPr="00E27DC3" w:rsidRDefault="00D00A57" w:rsidP="00D00A57">
      <w:pPr>
        <w:spacing w:after="0" w:line="240" w:lineRule="auto"/>
        <w:ind w:hanging="17"/>
        <w:rPr>
          <w:sz w:val="20"/>
          <w:lang w:val="fr-FR" w:eastAsia="en-GB"/>
        </w:rPr>
      </w:pPr>
      <w:r w:rsidRPr="00E27DC3">
        <w:rPr>
          <w:sz w:val="20"/>
          <w:lang w:val="fr-FR" w:eastAsia="en-GB"/>
        </w:rPr>
        <w:t>Cette étude de cas s'appuie sur des groupes de réflexion par IOD Parc avec le personnel de WaterAid et ses partenaires, dans le cadre  d’évaluation finale pour le Programme de l’Accord de Partenariat 2016 du Département pour le Développement International du Royaume-Uni.</w:t>
      </w:r>
    </w:p>
    <w:p w14:paraId="7C8173BC" w14:textId="77777777" w:rsidR="00BB183A" w:rsidRPr="00E27DC3" w:rsidRDefault="00BB183A" w:rsidP="00833424">
      <w:pPr>
        <w:spacing w:after="0" w:line="240" w:lineRule="auto"/>
        <w:rPr>
          <w:lang w:val="fr-FR"/>
        </w:rPr>
      </w:pPr>
    </w:p>
    <w:p w14:paraId="6ADDA6BF" w14:textId="77777777" w:rsidR="00217C81" w:rsidRPr="00E27DC3" w:rsidRDefault="00217C81" w:rsidP="00833424">
      <w:pPr>
        <w:spacing w:after="0" w:line="240" w:lineRule="auto"/>
        <w:rPr>
          <w:sz w:val="20"/>
          <w:lang w:val="fr-FR"/>
        </w:rPr>
      </w:pPr>
      <w:r w:rsidRPr="00E27DC3">
        <w:rPr>
          <w:sz w:val="20"/>
          <w:lang w:val="fr-FR"/>
        </w:rPr>
        <w:t>Photo: WaterAid</w:t>
      </w:r>
    </w:p>
    <w:sectPr w:rsidR="00217C81" w:rsidRPr="00E27DC3" w:rsidSect="00E1351E">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286" w:footer="3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AB513C" w14:textId="77777777" w:rsidR="001C5336" w:rsidRDefault="001C5336" w:rsidP="002D5CF8">
      <w:pPr>
        <w:spacing w:after="0" w:line="240" w:lineRule="auto"/>
      </w:pPr>
      <w:r>
        <w:separator/>
      </w:r>
    </w:p>
  </w:endnote>
  <w:endnote w:type="continuationSeparator" w:id="0">
    <w:p w14:paraId="01C2F41D" w14:textId="77777777" w:rsidR="001C5336" w:rsidRDefault="001C5336" w:rsidP="002D5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eta Offc">
    <w:panose1 w:val="020B0504030101020102"/>
    <w:charset w:val="00"/>
    <w:family w:val="swiss"/>
    <w:pitch w:val="variable"/>
    <w:sig w:usb0="800000EF" w:usb1="5000207B"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7429"/>
    </w:tblGrid>
    <w:tr w:rsidR="00010C20" w:rsidRPr="00387A26" w14:paraId="094F7FAD" w14:textId="77777777" w:rsidTr="00410D28">
      <w:trPr>
        <w:trHeight w:val="402"/>
      </w:trPr>
      <w:tc>
        <w:tcPr>
          <w:tcW w:w="0" w:type="auto"/>
          <w:tcBorders>
            <w:bottom w:val="single" w:sz="4" w:space="0" w:color="00AEEF"/>
          </w:tcBorders>
          <w:vAlign w:val="bottom"/>
        </w:tcPr>
        <w:p w14:paraId="1052B45B" w14:textId="77777777" w:rsidR="00010C20" w:rsidRPr="0002610C" w:rsidRDefault="00010C20" w:rsidP="00410D28">
          <w:pPr>
            <w:pStyle w:val="Footer"/>
            <w:spacing w:after="60"/>
            <w:rPr>
              <w:rFonts w:ascii="Meta Offc" w:hAnsi="Meta Offc" w:cs="Meta Offc"/>
              <w:b/>
              <w:color w:val="808080" w:themeColor="background1" w:themeShade="80"/>
              <w:sz w:val="20"/>
              <w:szCs w:val="22"/>
            </w:rPr>
          </w:pPr>
        </w:p>
      </w:tc>
      <w:tc>
        <w:tcPr>
          <w:tcW w:w="8288" w:type="dxa"/>
          <w:tcBorders>
            <w:bottom w:val="single" w:sz="4" w:space="0" w:color="00AEEF"/>
          </w:tcBorders>
          <w:vAlign w:val="bottom"/>
        </w:tcPr>
        <w:p w14:paraId="4FDDC15A" w14:textId="77777777" w:rsidR="00010C20" w:rsidRPr="0002610C" w:rsidRDefault="00010C20" w:rsidP="00410D28">
          <w:pPr>
            <w:pStyle w:val="Footer"/>
            <w:jc w:val="right"/>
            <w:rPr>
              <w:rFonts w:ascii="Meta Offc" w:hAnsi="Meta Offc" w:cs="Meta Offc"/>
              <w:color w:val="808080" w:themeColor="background1" w:themeShade="80"/>
              <w:sz w:val="20"/>
              <w:szCs w:val="22"/>
            </w:rPr>
          </w:pPr>
        </w:p>
      </w:tc>
    </w:tr>
    <w:tr w:rsidR="00010C20" w:rsidRPr="00387A26" w14:paraId="53334620" w14:textId="77777777" w:rsidTr="00410D28">
      <w:trPr>
        <w:trHeight w:val="454"/>
      </w:trPr>
      <w:tc>
        <w:tcPr>
          <w:tcW w:w="0" w:type="auto"/>
          <w:tcBorders>
            <w:top w:val="single" w:sz="4" w:space="0" w:color="00AEEF"/>
          </w:tcBorders>
          <w:vAlign w:val="bottom"/>
        </w:tcPr>
        <w:p w14:paraId="49E1CB7E" w14:textId="77777777" w:rsidR="00010C20" w:rsidRPr="00CF014C" w:rsidRDefault="00010C20" w:rsidP="00410D28">
          <w:pPr>
            <w:pStyle w:val="Footer"/>
            <w:spacing w:after="60"/>
            <w:rPr>
              <w:rFonts w:ascii="Meta Offc" w:hAnsi="Meta Offc" w:cs="Meta Offc"/>
              <w:b/>
              <w:color w:val="808080" w:themeColor="background1" w:themeShade="80"/>
              <w:sz w:val="20"/>
              <w:szCs w:val="22"/>
            </w:rPr>
          </w:pPr>
          <w:r w:rsidRPr="00CF014C">
            <w:rPr>
              <w:rFonts w:ascii="Meta Offc" w:hAnsi="Meta Offc" w:cs="Meta Offc"/>
              <w:b/>
              <w:color w:val="808080" w:themeColor="background1" w:themeShade="80"/>
              <w:sz w:val="20"/>
              <w:szCs w:val="22"/>
            </w:rPr>
            <w:t>www.wateraid.org</w:t>
          </w:r>
        </w:p>
      </w:tc>
      <w:tc>
        <w:tcPr>
          <w:tcW w:w="8288" w:type="dxa"/>
          <w:tcBorders>
            <w:top w:val="single" w:sz="4" w:space="0" w:color="00AEEF"/>
          </w:tcBorders>
          <w:vAlign w:val="bottom"/>
        </w:tcPr>
        <w:p w14:paraId="76486ABA" w14:textId="77777777" w:rsidR="00010C20" w:rsidRPr="00CF014C" w:rsidRDefault="00010C20" w:rsidP="00410D28">
          <w:pPr>
            <w:pStyle w:val="Footer"/>
            <w:jc w:val="right"/>
            <w:rPr>
              <w:rFonts w:ascii="Meta Offc" w:hAnsi="Meta Offc" w:cs="Meta Offc"/>
              <w:color w:val="808080" w:themeColor="background1" w:themeShade="80"/>
              <w:sz w:val="20"/>
              <w:szCs w:val="22"/>
            </w:rPr>
          </w:pPr>
        </w:p>
      </w:tc>
    </w:tr>
    <w:tr w:rsidR="00010C20" w14:paraId="68B9D338" w14:textId="77777777" w:rsidTr="00410D28">
      <w:trPr>
        <w:trHeight w:val="227"/>
      </w:trPr>
      <w:tc>
        <w:tcPr>
          <w:tcW w:w="0" w:type="auto"/>
          <w:vAlign w:val="bottom"/>
        </w:tcPr>
        <w:p w14:paraId="71160A78" w14:textId="77777777" w:rsidR="00010C20" w:rsidRPr="00CF014C" w:rsidRDefault="00010C20" w:rsidP="00410D28">
          <w:pPr>
            <w:pStyle w:val="Footer"/>
            <w:rPr>
              <w:rFonts w:ascii="Meta Offc" w:hAnsi="Meta Offc" w:cs="Meta Offc"/>
              <w:color w:val="808080" w:themeColor="background1" w:themeShade="80"/>
              <w:sz w:val="20"/>
              <w:szCs w:val="22"/>
            </w:rPr>
          </w:pPr>
          <w:r w:rsidRPr="00CF014C">
            <w:rPr>
              <w:rFonts w:ascii="Meta Offc" w:hAnsi="Meta Offc" w:cs="Meta Offc"/>
              <w:color w:val="808080" w:themeColor="background1" w:themeShade="80"/>
              <w:sz w:val="20"/>
              <w:szCs w:val="22"/>
            </w:rPr>
            <w:t>47-49 Durham Street</w:t>
          </w:r>
        </w:p>
        <w:p w14:paraId="759C9D6B" w14:textId="77777777" w:rsidR="00010C20" w:rsidRPr="00CF014C" w:rsidRDefault="00010C20" w:rsidP="00410D28">
          <w:pPr>
            <w:pStyle w:val="Footer"/>
            <w:rPr>
              <w:rFonts w:ascii="Meta Offc" w:hAnsi="Meta Offc" w:cs="Meta Offc"/>
              <w:color w:val="808080" w:themeColor="background1" w:themeShade="80"/>
              <w:sz w:val="20"/>
              <w:szCs w:val="22"/>
            </w:rPr>
          </w:pPr>
          <w:r w:rsidRPr="00CF014C">
            <w:rPr>
              <w:rFonts w:ascii="Meta Offc" w:hAnsi="Meta Offc" w:cs="Meta Offc"/>
              <w:color w:val="808080" w:themeColor="background1" w:themeShade="80"/>
              <w:sz w:val="20"/>
              <w:szCs w:val="22"/>
            </w:rPr>
            <w:t>London SE11 5JD</w:t>
          </w:r>
        </w:p>
      </w:tc>
      <w:tc>
        <w:tcPr>
          <w:tcW w:w="8288" w:type="dxa"/>
          <w:vAlign w:val="bottom"/>
        </w:tcPr>
        <w:p w14:paraId="14500D95" w14:textId="77777777" w:rsidR="00010C20" w:rsidRDefault="00010C20" w:rsidP="00410D28">
          <w:pPr>
            <w:pStyle w:val="Footer"/>
            <w:jc w:val="right"/>
            <w:rPr>
              <w:rFonts w:ascii="Meta Offc" w:hAnsi="Meta Offc" w:cs="Meta Offc"/>
              <w:color w:val="808080" w:themeColor="background1" w:themeShade="80"/>
              <w:sz w:val="20"/>
              <w:szCs w:val="22"/>
            </w:rPr>
          </w:pPr>
          <w:r w:rsidRPr="00CF014C">
            <w:rPr>
              <w:rFonts w:ascii="Meta Offc" w:hAnsi="Meta Offc" w:cs="Meta Offc"/>
              <w:color w:val="808080" w:themeColor="background1" w:themeShade="80"/>
              <w:sz w:val="20"/>
              <w:szCs w:val="22"/>
            </w:rPr>
            <w:t>020 7793 4500</w:t>
          </w:r>
        </w:p>
        <w:p w14:paraId="5E25BC68" w14:textId="77777777" w:rsidR="00010C20" w:rsidRPr="0002610C" w:rsidRDefault="00010C20" w:rsidP="00410D28">
          <w:pPr>
            <w:pStyle w:val="Footer"/>
            <w:jc w:val="right"/>
            <w:rPr>
              <w:rFonts w:ascii="Meta Offc" w:hAnsi="Meta Offc" w:cs="Meta Offc"/>
              <w:color w:val="808080" w:themeColor="background1" w:themeShade="80"/>
              <w:sz w:val="12"/>
              <w:szCs w:val="18"/>
            </w:rPr>
          </w:pPr>
          <w:r w:rsidRPr="00CF014C">
            <w:rPr>
              <w:rFonts w:ascii="Meta Offc" w:hAnsi="Meta Offc" w:cs="Meta Offc"/>
              <w:color w:val="808080" w:themeColor="background1" w:themeShade="80"/>
              <w:sz w:val="20"/>
              <w:szCs w:val="22"/>
            </w:rPr>
            <w:t>wateraid@wateraid.org</w:t>
          </w:r>
        </w:p>
      </w:tc>
    </w:tr>
    <w:tr w:rsidR="00010C20" w14:paraId="2355CD94" w14:textId="77777777" w:rsidTr="00410D28">
      <w:trPr>
        <w:trHeight w:val="227"/>
      </w:trPr>
      <w:tc>
        <w:tcPr>
          <w:tcW w:w="0" w:type="auto"/>
          <w:vAlign w:val="bottom"/>
        </w:tcPr>
        <w:p w14:paraId="3BE90BB2" w14:textId="77777777" w:rsidR="00010C20" w:rsidRPr="00CF014C" w:rsidRDefault="00010C20" w:rsidP="00410D28">
          <w:pPr>
            <w:pStyle w:val="Footer"/>
            <w:rPr>
              <w:rFonts w:ascii="Meta Offc" w:hAnsi="Meta Offc" w:cs="Meta Offc"/>
              <w:color w:val="808080" w:themeColor="background1" w:themeShade="80"/>
              <w:sz w:val="20"/>
              <w:szCs w:val="22"/>
            </w:rPr>
          </w:pPr>
        </w:p>
      </w:tc>
      <w:tc>
        <w:tcPr>
          <w:tcW w:w="8288" w:type="dxa"/>
          <w:vAlign w:val="bottom"/>
        </w:tcPr>
        <w:p w14:paraId="76728B45" w14:textId="77777777" w:rsidR="00010C20" w:rsidRPr="00CF014C" w:rsidRDefault="00010C20" w:rsidP="00410D28">
          <w:pPr>
            <w:pStyle w:val="Footer"/>
            <w:jc w:val="right"/>
            <w:rPr>
              <w:rFonts w:ascii="Meta Offc" w:hAnsi="Meta Offc" w:cs="Meta Offc"/>
              <w:color w:val="808080" w:themeColor="background1" w:themeShade="80"/>
              <w:sz w:val="20"/>
              <w:szCs w:val="22"/>
            </w:rPr>
          </w:pPr>
          <w:r>
            <w:rPr>
              <w:rFonts w:ascii="Meta Offc" w:hAnsi="Meta Offc" w:cs="Meta Offc"/>
              <w:color w:val="808080" w:themeColor="background1" w:themeShade="80"/>
              <w:sz w:val="12"/>
              <w:szCs w:val="18"/>
            </w:rPr>
            <w:t>Charity no</w:t>
          </w:r>
          <w:r w:rsidRPr="00CF014C">
            <w:rPr>
              <w:rFonts w:ascii="Meta Offc" w:hAnsi="Meta Offc" w:cs="Meta Offc"/>
              <w:color w:val="808080" w:themeColor="background1" w:themeShade="80"/>
              <w:sz w:val="12"/>
              <w:szCs w:val="18"/>
            </w:rPr>
            <w:t>s</w:t>
          </w:r>
          <w:r>
            <w:rPr>
              <w:rFonts w:ascii="Meta Offc" w:hAnsi="Meta Offc" w:cs="Meta Offc"/>
              <w:color w:val="808080" w:themeColor="background1" w:themeShade="80"/>
              <w:sz w:val="12"/>
              <w:szCs w:val="18"/>
            </w:rPr>
            <w:t>.</w:t>
          </w:r>
          <w:r w:rsidRPr="00CF014C">
            <w:rPr>
              <w:rFonts w:ascii="Meta Offc" w:hAnsi="Meta Offc" w:cs="Meta Offc"/>
              <w:color w:val="808080" w:themeColor="background1" w:themeShade="80"/>
              <w:sz w:val="12"/>
              <w:szCs w:val="18"/>
            </w:rPr>
            <w:t xml:space="preserve"> 288701 (England and Wales) and SC039479 (Scotland)</w:t>
          </w:r>
        </w:p>
      </w:tc>
    </w:tr>
  </w:tbl>
  <w:p w14:paraId="2DBC75D1" w14:textId="77777777" w:rsidR="00010C20" w:rsidRPr="00010C20" w:rsidRDefault="00010C20" w:rsidP="00010C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480"/>
    </w:tblGrid>
    <w:tr w:rsidR="00A74215" w:rsidRPr="00AF331E" w14:paraId="7E4BC551" w14:textId="77777777" w:rsidTr="00455F1A">
      <w:trPr>
        <w:trHeight w:val="283"/>
      </w:trPr>
      <w:tc>
        <w:tcPr>
          <w:tcW w:w="4762" w:type="dxa"/>
          <w:tcBorders>
            <w:bottom w:val="single" w:sz="4" w:space="0" w:color="00AEEF"/>
          </w:tcBorders>
          <w:vAlign w:val="bottom"/>
        </w:tcPr>
        <w:p w14:paraId="0322B6BF" w14:textId="77777777" w:rsidR="00A74215" w:rsidRPr="00AF331E" w:rsidRDefault="00A74215" w:rsidP="00455F1A">
          <w:pPr>
            <w:pStyle w:val="Footer"/>
            <w:rPr>
              <w:b/>
              <w:color w:val="808080" w:themeColor="background1" w:themeShade="80"/>
              <w:sz w:val="20"/>
            </w:rPr>
          </w:pPr>
        </w:p>
      </w:tc>
      <w:tc>
        <w:tcPr>
          <w:tcW w:w="4480" w:type="dxa"/>
          <w:tcBorders>
            <w:bottom w:val="single" w:sz="4" w:space="0" w:color="00AEEF"/>
          </w:tcBorders>
          <w:vAlign w:val="bottom"/>
        </w:tcPr>
        <w:p w14:paraId="65C9804C" w14:textId="77777777" w:rsidR="00A74215" w:rsidRPr="00AF331E" w:rsidRDefault="00A74215" w:rsidP="00455F1A">
          <w:pPr>
            <w:pStyle w:val="Footer"/>
            <w:jc w:val="right"/>
            <w:rPr>
              <w:color w:val="808080" w:themeColor="background1" w:themeShade="80"/>
              <w:sz w:val="20"/>
            </w:rPr>
          </w:pPr>
        </w:p>
      </w:tc>
    </w:tr>
    <w:tr w:rsidR="00A74215" w:rsidRPr="00AF331E" w14:paraId="1C366850" w14:textId="77777777" w:rsidTr="00455F1A">
      <w:trPr>
        <w:trHeight w:val="283"/>
      </w:trPr>
      <w:tc>
        <w:tcPr>
          <w:tcW w:w="4762" w:type="dxa"/>
          <w:tcBorders>
            <w:top w:val="single" w:sz="4" w:space="0" w:color="00AEEF"/>
          </w:tcBorders>
          <w:vAlign w:val="bottom"/>
        </w:tcPr>
        <w:p w14:paraId="3BDD9FE0" w14:textId="77777777" w:rsidR="00A74215" w:rsidRPr="00AF331E" w:rsidRDefault="00A74215" w:rsidP="00455F1A">
          <w:pPr>
            <w:pStyle w:val="Footer"/>
            <w:rPr>
              <w:b/>
              <w:color w:val="808080" w:themeColor="background1" w:themeShade="80"/>
              <w:sz w:val="20"/>
            </w:rPr>
          </w:pPr>
          <w:r w:rsidRPr="00AF331E">
            <w:rPr>
              <w:b/>
              <w:color w:val="808080" w:themeColor="background1" w:themeShade="80"/>
              <w:sz w:val="20"/>
            </w:rPr>
            <w:t>www.wateraid.org</w:t>
          </w:r>
          <w:r>
            <w:rPr>
              <w:b/>
              <w:color w:val="808080" w:themeColor="background1" w:themeShade="80"/>
              <w:sz w:val="20"/>
            </w:rPr>
            <w:t>/ppa</w:t>
          </w:r>
        </w:p>
      </w:tc>
      <w:tc>
        <w:tcPr>
          <w:tcW w:w="4480" w:type="dxa"/>
          <w:tcBorders>
            <w:top w:val="single" w:sz="4" w:space="0" w:color="00AEEF"/>
          </w:tcBorders>
          <w:vAlign w:val="bottom"/>
        </w:tcPr>
        <w:p w14:paraId="404B1A22" w14:textId="77777777" w:rsidR="00A74215" w:rsidRPr="00AF331E" w:rsidRDefault="00A74215" w:rsidP="00455F1A">
          <w:pPr>
            <w:pStyle w:val="Footer"/>
            <w:jc w:val="right"/>
            <w:rPr>
              <w:color w:val="808080" w:themeColor="background1" w:themeShade="80"/>
              <w:sz w:val="20"/>
            </w:rPr>
          </w:pPr>
          <w:r>
            <w:rPr>
              <w:color w:val="808080" w:themeColor="background1" w:themeShade="80"/>
              <w:sz w:val="20"/>
            </w:rPr>
            <w:t>wateraid@wateraid.org</w:t>
          </w:r>
        </w:p>
      </w:tc>
    </w:tr>
    <w:tr w:rsidR="00A74215" w:rsidRPr="00AF331E" w14:paraId="774BB3B5" w14:textId="77777777" w:rsidTr="00455F1A">
      <w:trPr>
        <w:trHeight w:val="283"/>
      </w:trPr>
      <w:tc>
        <w:tcPr>
          <w:tcW w:w="4762" w:type="dxa"/>
          <w:tcBorders>
            <w:bottom w:val="single" w:sz="4" w:space="0" w:color="FFFFFF" w:themeColor="background1"/>
          </w:tcBorders>
          <w:vAlign w:val="bottom"/>
        </w:tcPr>
        <w:p w14:paraId="6E4C965B" w14:textId="77777777" w:rsidR="00A74215" w:rsidRPr="00AF331E" w:rsidRDefault="00A74215" w:rsidP="00455F1A">
          <w:pPr>
            <w:pStyle w:val="Footer"/>
            <w:rPr>
              <w:color w:val="808080" w:themeColor="background1" w:themeShade="80"/>
              <w:sz w:val="20"/>
            </w:rPr>
          </w:pPr>
          <w:r>
            <w:rPr>
              <w:color w:val="808080" w:themeColor="background1" w:themeShade="80"/>
              <w:sz w:val="20"/>
            </w:rPr>
            <w:t xml:space="preserve">47–49 Durham Street, </w:t>
          </w:r>
          <w:proofErr w:type="spellStart"/>
          <w:r>
            <w:rPr>
              <w:color w:val="808080" w:themeColor="background1" w:themeShade="80"/>
              <w:sz w:val="20"/>
            </w:rPr>
            <w:t>Londres</w:t>
          </w:r>
          <w:proofErr w:type="spellEnd"/>
          <w:r>
            <w:rPr>
              <w:color w:val="808080" w:themeColor="background1" w:themeShade="80"/>
              <w:sz w:val="20"/>
            </w:rPr>
            <w:t xml:space="preserve"> SE11 5JD UK</w:t>
          </w:r>
        </w:p>
      </w:tc>
      <w:tc>
        <w:tcPr>
          <w:tcW w:w="4480" w:type="dxa"/>
          <w:tcBorders>
            <w:bottom w:val="single" w:sz="4" w:space="0" w:color="FFFFFF" w:themeColor="background1"/>
          </w:tcBorders>
          <w:vAlign w:val="bottom"/>
        </w:tcPr>
        <w:p w14:paraId="0B312456" w14:textId="77777777" w:rsidR="00A74215" w:rsidRPr="00AF331E" w:rsidRDefault="00A74215" w:rsidP="00455F1A">
          <w:pPr>
            <w:pStyle w:val="Footer"/>
            <w:jc w:val="right"/>
            <w:rPr>
              <w:color w:val="808080" w:themeColor="background1" w:themeShade="80"/>
              <w:sz w:val="20"/>
            </w:rPr>
          </w:pPr>
          <w:r>
            <w:rPr>
              <w:color w:val="808080" w:themeColor="background1" w:themeShade="80"/>
              <w:sz w:val="20"/>
            </w:rPr>
            <w:t>+44 (0)20 7793 4500</w:t>
          </w:r>
        </w:p>
      </w:tc>
    </w:tr>
    <w:tr w:rsidR="00A74215" w:rsidRPr="00255CE7" w14:paraId="05911260" w14:textId="77777777" w:rsidTr="00455F1A">
      <w:trPr>
        <w:trHeight w:val="283"/>
      </w:trPr>
      <w:tc>
        <w:tcPr>
          <w:tcW w:w="92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E3A16FF" w14:textId="77777777" w:rsidR="00A74215" w:rsidRPr="00255CE7" w:rsidRDefault="00A74215" w:rsidP="00455F1A">
          <w:pPr>
            <w:pStyle w:val="Footer"/>
            <w:jc w:val="center"/>
            <w:rPr>
              <w:color w:val="808080" w:themeColor="background1" w:themeShade="80"/>
              <w:sz w:val="10"/>
              <w:szCs w:val="10"/>
              <w:lang w:val="fr-FR"/>
            </w:rPr>
          </w:pPr>
          <w:r w:rsidRPr="00255CE7">
            <w:rPr>
              <w:sz w:val="10"/>
              <w:szCs w:val="10"/>
              <w:lang w:val="fr-FR"/>
            </w:rPr>
            <w:t>WaterAid : Australie ABN 99 700 687 141. Canada Enregistrement de bienfaisance 119288934 RR0001. Immatriculée au registre des organisations à but non lucratif sous le numéro 288701 (Angleterre et Pays de Galles) et SC039479 (Écosse). Immatriculée au registre des Fondations en Suède. Exemptée de l’impôt aux États-Unis en vertu de la disposition 501 (c) (3) sur les organisations à but non lucratif.</w:t>
          </w:r>
        </w:p>
      </w:tc>
    </w:tr>
  </w:tbl>
  <w:p w14:paraId="5A774F06" w14:textId="2C74CF1C" w:rsidR="001F0993" w:rsidRPr="00AF331E" w:rsidRDefault="00255CE7">
    <w:pPr>
      <w:pStyle w:val="Footer"/>
      <w:jc w:val="center"/>
      <w:rPr>
        <w:color w:val="808080" w:themeColor="background1" w:themeShade="80"/>
        <w:sz w:val="20"/>
        <w:szCs w:val="20"/>
      </w:rPr>
    </w:pPr>
    <w:sdt>
      <w:sdtPr>
        <w:rPr>
          <w:color w:val="808080" w:themeColor="background1" w:themeShade="80"/>
          <w:sz w:val="20"/>
          <w:szCs w:val="20"/>
        </w:rPr>
        <w:id w:val="-1386400207"/>
        <w:docPartObj>
          <w:docPartGallery w:val="Page Numbers (Bottom of Page)"/>
          <w:docPartUnique/>
        </w:docPartObj>
      </w:sdtPr>
      <w:sdtEndPr>
        <w:rPr>
          <w:noProof/>
        </w:rPr>
      </w:sdtEndPr>
      <w:sdtContent>
        <w:r w:rsidR="001F0993" w:rsidRPr="00AF331E">
          <w:rPr>
            <w:color w:val="808080" w:themeColor="background1" w:themeShade="80"/>
            <w:sz w:val="20"/>
            <w:szCs w:val="20"/>
          </w:rPr>
          <w:fldChar w:fldCharType="begin"/>
        </w:r>
        <w:r w:rsidR="001F0993" w:rsidRPr="00AF331E">
          <w:rPr>
            <w:color w:val="808080" w:themeColor="background1" w:themeShade="80"/>
            <w:sz w:val="20"/>
            <w:szCs w:val="20"/>
          </w:rPr>
          <w:instrText xml:space="preserve"> PAGE   \* MERGEFORMAT </w:instrText>
        </w:r>
        <w:r w:rsidR="001F0993" w:rsidRPr="00AF331E">
          <w:rPr>
            <w:color w:val="808080" w:themeColor="background1" w:themeShade="80"/>
            <w:sz w:val="20"/>
            <w:szCs w:val="20"/>
          </w:rPr>
          <w:fldChar w:fldCharType="separate"/>
        </w:r>
        <w:r>
          <w:rPr>
            <w:noProof/>
            <w:color w:val="808080" w:themeColor="background1" w:themeShade="80"/>
            <w:sz w:val="20"/>
            <w:szCs w:val="20"/>
          </w:rPr>
          <w:t>1</w:t>
        </w:r>
        <w:r w:rsidR="001F0993" w:rsidRPr="00AF331E">
          <w:rPr>
            <w:noProof/>
            <w:color w:val="808080" w:themeColor="background1" w:themeShade="80"/>
            <w:sz w:val="20"/>
            <w:szCs w:val="20"/>
          </w:rPr>
          <w:fldChar w:fldCharType="end"/>
        </w:r>
      </w:sdtContent>
    </w:sdt>
  </w:p>
  <w:p w14:paraId="2E1F787D" w14:textId="77777777" w:rsidR="003F10F3" w:rsidRPr="00AF331E" w:rsidRDefault="003F10F3" w:rsidP="00CE6A7C">
    <w:pPr>
      <w:pStyle w:val="Footer"/>
      <w:rPr>
        <w:b/>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6DD2F" w14:textId="77777777" w:rsidR="00A74215" w:rsidRDefault="00A742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8020AB" w14:textId="77777777" w:rsidR="001C5336" w:rsidRDefault="001C5336" w:rsidP="002D5CF8">
      <w:pPr>
        <w:spacing w:after="0" w:line="240" w:lineRule="auto"/>
      </w:pPr>
      <w:r>
        <w:separator/>
      </w:r>
    </w:p>
  </w:footnote>
  <w:footnote w:type="continuationSeparator" w:id="0">
    <w:p w14:paraId="5F24D489" w14:textId="77777777" w:rsidR="001C5336" w:rsidRDefault="001C5336" w:rsidP="002D5CF8">
      <w:pPr>
        <w:spacing w:after="0" w:line="240" w:lineRule="auto"/>
      </w:pPr>
      <w:r>
        <w:continuationSeparator/>
      </w:r>
    </w:p>
  </w:footnote>
  <w:footnote w:id="1">
    <w:p w14:paraId="3F7AA428" w14:textId="11CF39F1" w:rsidR="007C0601" w:rsidRPr="005B5A14" w:rsidRDefault="007C0601" w:rsidP="007C0601">
      <w:pPr>
        <w:pStyle w:val="FootnoteText"/>
        <w:rPr>
          <w:vertAlign w:val="subscript"/>
          <w:lang w:val="fr-FR"/>
        </w:rPr>
      </w:pPr>
      <w:r w:rsidRPr="005B5A14">
        <w:rPr>
          <w:rStyle w:val="FootnoteReference"/>
          <w:vertAlign w:val="subscript"/>
        </w:rPr>
        <w:footnoteRef/>
      </w:r>
      <w:r w:rsidRPr="005B5A14">
        <w:rPr>
          <w:vertAlign w:val="subscript"/>
          <w:lang w:val="fr-FR"/>
        </w:rPr>
        <w:t xml:space="preserve"> </w:t>
      </w:r>
      <w:r w:rsidR="005B5A14" w:rsidRPr="005B5A14">
        <w:rPr>
          <w:vertAlign w:val="subscript"/>
          <w:lang w:val="fr-FR"/>
        </w:rPr>
        <w:t>Veuillez consulter</w:t>
      </w:r>
      <w:r w:rsidRPr="005B5A14">
        <w:rPr>
          <w:vertAlign w:val="subscript"/>
          <w:lang w:val="fr-FR"/>
        </w:rPr>
        <w:t xml:space="preserve"> </w:t>
      </w:r>
      <w:hyperlink r:id="rId1" w:history="1">
        <w:r w:rsidRPr="005B5A14">
          <w:rPr>
            <w:rStyle w:val="Hyperlink"/>
            <w:vertAlign w:val="subscript"/>
            <w:lang w:val="fr-FR"/>
          </w:rPr>
          <w:t>http://www.pndpunjab.gov.pk/system/files/Punjab%20WASH%20Sector%20Development%20Plan%202014-24.pdf</w:t>
        </w:r>
      </w:hyperlink>
      <w:r w:rsidRPr="005B5A14">
        <w:rPr>
          <w:vertAlign w:val="subscript"/>
          <w:lang w:val="fr-FR"/>
        </w:rPr>
        <w:t xml:space="preserve"> </w:t>
      </w:r>
      <w:r w:rsidR="005B5A14">
        <w:rPr>
          <w:vertAlign w:val="subscript"/>
          <w:lang w:val="fr-FR"/>
        </w:rPr>
        <w:t>accédé</w:t>
      </w:r>
      <w:r w:rsidR="005B5A14" w:rsidRPr="005B5A14">
        <w:rPr>
          <w:vertAlign w:val="subscript"/>
          <w:lang w:val="fr-FR"/>
        </w:rPr>
        <w:t xml:space="preserve"> Av</w:t>
      </w:r>
      <w:r w:rsidRPr="005B5A14">
        <w:rPr>
          <w:vertAlign w:val="subscript"/>
          <w:lang w:val="fr-FR"/>
        </w:rPr>
        <w:t xml:space="preserve">ril 2016 </w:t>
      </w:r>
      <w:r w:rsidR="005B5A14" w:rsidRPr="005B5A14">
        <w:rPr>
          <w:vertAlign w:val="subscript"/>
          <w:lang w:val="fr-FR"/>
        </w:rPr>
        <w:t xml:space="preserve">qui établit </w:t>
      </w:r>
      <w:r w:rsidR="005B5A14">
        <w:rPr>
          <w:vertAlign w:val="subscript"/>
          <w:lang w:val="fr-FR"/>
        </w:rPr>
        <w:t xml:space="preserve">toutes </w:t>
      </w:r>
      <w:r w:rsidR="005B5A14" w:rsidRPr="005B5A14">
        <w:rPr>
          <w:vertAlign w:val="subscript"/>
          <w:lang w:val="fr-FR"/>
        </w:rPr>
        <w:t>les données critiques</w:t>
      </w:r>
      <w:r w:rsidRPr="005B5A14">
        <w:rPr>
          <w:vertAlign w:val="subscript"/>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A429F" w14:textId="77777777" w:rsidR="00F33A27" w:rsidRPr="00937649" w:rsidRDefault="00F33A27">
    <w:pPr>
      <w:pStyle w:val="Header"/>
      <w:rPr>
        <w:rFonts w:ascii="Meta Offc" w:hAnsi="Meta Offc" w:cs="Meta Offc"/>
      </w:rPr>
    </w:pPr>
  </w:p>
  <w:p w14:paraId="51BAC4E6" w14:textId="77777777" w:rsidR="00F33A27" w:rsidRPr="009B721C" w:rsidRDefault="00F33A27" w:rsidP="00010C20">
    <w:pPr>
      <w:pStyle w:val="Header"/>
      <w:spacing w:before="480"/>
      <w:rPr>
        <w:rFonts w:ascii="Meta Offc" w:hAnsi="Meta Offc" w:cs="Meta Offc"/>
        <w:sz w:val="20"/>
      </w:rPr>
    </w:pPr>
    <w:r w:rsidRPr="009B721C">
      <w:rPr>
        <w:rFonts w:ascii="Meta Offc" w:hAnsi="Meta Offc" w:cs="Meta Offc"/>
        <w:noProof/>
        <w:sz w:val="20"/>
        <w:lang w:eastAsia="en-GB"/>
      </w:rPr>
      <w:drawing>
        <wp:anchor distT="0" distB="0" distL="114300" distR="114300" simplePos="0" relativeHeight="251661312" behindDoc="1" locked="0" layoutInCell="1" allowOverlap="1" wp14:anchorId="48884180" wp14:editId="2E45A2B8">
          <wp:simplePos x="0" y="0"/>
          <wp:positionH relativeFrom="column">
            <wp:posOffset>5327015</wp:posOffset>
          </wp:positionH>
          <wp:positionV relativeFrom="paragraph">
            <wp:posOffset>233680</wp:posOffset>
          </wp:positionV>
          <wp:extent cx="1162050" cy="23685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AID_COL_LOGO.jpg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2050" cy="236855"/>
                  </a:xfrm>
                  <a:prstGeom prst="rect">
                    <a:avLst/>
                  </a:prstGeom>
                </pic:spPr>
              </pic:pic>
            </a:graphicData>
          </a:graphic>
          <wp14:sizeRelH relativeFrom="page">
            <wp14:pctWidth>0</wp14:pctWidth>
          </wp14:sizeRelH>
          <wp14:sizeRelV relativeFrom="page">
            <wp14:pctHeight>0</wp14:pctHeight>
          </wp14:sizeRelV>
        </wp:anchor>
      </w:drawing>
    </w:r>
    <w:r w:rsidRPr="009B721C">
      <w:rPr>
        <w:rFonts w:ascii="Meta Offc" w:hAnsi="Meta Offc" w:cs="Meta Offc"/>
        <w:sz w:val="20"/>
      </w:rPr>
      <w:t>[Document type, e.g. Briefing note]</w:t>
    </w:r>
  </w:p>
  <w:p w14:paraId="05207E34" w14:textId="77777777" w:rsidR="00F33A27" w:rsidRDefault="00F33A27" w:rsidP="00F33A27">
    <w:pPr>
      <w:pStyle w:val="Header"/>
      <w:tabs>
        <w:tab w:val="clear" w:pos="4513"/>
        <w:tab w:val="clear" w:pos="9026"/>
        <w:tab w:val="left" w:pos="273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C24AD" w14:textId="08751408" w:rsidR="00F33A27" w:rsidRPr="00937649" w:rsidRDefault="008B5183" w:rsidP="001F0993">
    <w:pPr>
      <w:pStyle w:val="Header"/>
      <w:jc w:val="right"/>
      <w:rPr>
        <w:rFonts w:ascii="Meta Offc" w:hAnsi="Meta Offc" w:cs="Meta Offc"/>
        <w:noProof/>
      </w:rPr>
    </w:pPr>
    <w:r>
      <w:rPr>
        <w:b/>
        <w:noProof/>
        <w:color w:val="00549E"/>
        <w:lang w:eastAsia="en-GB"/>
      </w:rPr>
      <w:drawing>
        <wp:anchor distT="0" distB="0" distL="114300" distR="114300" simplePos="0" relativeHeight="251664384" behindDoc="1" locked="0" layoutInCell="1" allowOverlap="1" wp14:anchorId="1E1D3DCA" wp14:editId="0E8E1AA7">
          <wp:simplePos x="0" y="0"/>
          <wp:positionH relativeFrom="column">
            <wp:posOffset>3516630</wp:posOffset>
          </wp:positionH>
          <wp:positionV relativeFrom="paragraph">
            <wp:posOffset>-37465</wp:posOffset>
          </wp:positionV>
          <wp:extent cx="738505" cy="781050"/>
          <wp:effectExtent l="0" t="0" r="4445" b="0"/>
          <wp:wrapTight wrapText="bothSides">
            <wp:wrapPolygon edited="0">
              <wp:start x="0" y="0"/>
              <wp:lineTo x="0" y="21073"/>
              <wp:lineTo x="21173" y="21073"/>
              <wp:lineTo x="21173" y="0"/>
              <wp:lineTo x="0" y="0"/>
            </wp:wrapPolygon>
          </wp:wrapTight>
          <wp:docPr id="6" name="Picture 6" descr="C:\Users\reheald\AppData\Local\Temp\UK AID - Standard -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heald\AppData\Local\Temp\UK AID - Standard - 4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850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B97">
      <w:rPr>
        <w:noProof/>
        <w:lang w:eastAsia="en-GB"/>
      </w:rPr>
      <w:drawing>
        <wp:anchor distT="0" distB="0" distL="114300" distR="114300" simplePos="0" relativeHeight="251662336" behindDoc="1" locked="0" layoutInCell="1" allowOverlap="1" wp14:anchorId="408030CE" wp14:editId="548C99AF">
          <wp:simplePos x="0" y="0"/>
          <wp:positionH relativeFrom="column">
            <wp:posOffset>4473611</wp:posOffset>
          </wp:positionH>
          <wp:positionV relativeFrom="paragraph">
            <wp:posOffset>116205</wp:posOffset>
          </wp:positionV>
          <wp:extent cx="1529080" cy="508635"/>
          <wp:effectExtent l="0" t="0" r="0" b="57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AID_COL_LOGO_CMYK_Smal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9080" cy="50863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587"/>
    </w:tblGrid>
    <w:tr w:rsidR="001852A6" w14:paraId="27BA887E" w14:textId="77777777" w:rsidTr="001852A6">
      <w:trPr>
        <w:trHeight w:val="454"/>
      </w:trPr>
      <w:tc>
        <w:tcPr>
          <w:tcW w:w="5210" w:type="dxa"/>
          <w:vAlign w:val="center"/>
        </w:tcPr>
        <w:p w14:paraId="49A7AB1B" w14:textId="4B92E0B3" w:rsidR="008A0552" w:rsidRPr="00AF331E" w:rsidRDefault="006178DC" w:rsidP="00FD2375">
          <w:pPr>
            <w:pStyle w:val="Header"/>
            <w:spacing w:before="200"/>
            <w:rPr>
              <w:b/>
              <w:color w:val="808080" w:themeColor="background1" w:themeShade="80"/>
              <w:sz w:val="20"/>
            </w:rPr>
          </w:pPr>
          <w:proofErr w:type="spellStart"/>
          <w:r>
            <w:rPr>
              <w:b/>
              <w:color w:val="808080" w:themeColor="background1" w:themeShade="80"/>
              <w:sz w:val="20"/>
            </w:rPr>
            <w:t>Étude</w:t>
          </w:r>
          <w:proofErr w:type="spellEnd"/>
          <w:r>
            <w:rPr>
              <w:b/>
              <w:color w:val="808080" w:themeColor="background1" w:themeShade="80"/>
              <w:sz w:val="20"/>
            </w:rPr>
            <w:t xml:space="preserve"> de </w:t>
          </w:r>
          <w:proofErr w:type="spellStart"/>
          <w:r>
            <w:rPr>
              <w:b/>
              <w:color w:val="808080" w:themeColor="background1" w:themeShade="80"/>
              <w:sz w:val="20"/>
            </w:rPr>
            <w:t>cas</w:t>
          </w:r>
          <w:proofErr w:type="spellEnd"/>
          <w:r>
            <w:rPr>
              <w:b/>
              <w:color w:val="808080" w:themeColor="background1" w:themeShade="80"/>
              <w:sz w:val="20"/>
            </w:rPr>
            <w:t xml:space="preserve"> – Av</w:t>
          </w:r>
          <w:r w:rsidR="00FD2375">
            <w:rPr>
              <w:b/>
              <w:color w:val="808080" w:themeColor="background1" w:themeShade="80"/>
              <w:sz w:val="20"/>
            </w:rPr>
            <w:t>ril 2016</w:t>
          </w:r>
          <w:r w:rsidR="009E3905">
            <w:rPr>
              <w:b/>
              <w:color w:val="808080" w:themeColor="background1" w:themeShade="80"/>
              <w:sz w:val="20"/>
            </w:rPr>
            <w:t xml:space="preserve"> </w:t>
          </w:r>
        </w:p>
      </w:tc>
      <w:tc>
        <w:tcPr>
          <w:tcW w:w="5210" w:type="dxa"/>
          <w:vAlign w:val="center"/>
        </w:tcPr>
        <w:p w14:paraId="405C15BB" w14:textId="039F11A8" w:rsidR="001852A6" w:rsidRDefault="001852A6" w:rsidP="001852A6">
          <w:pPr>
            <w:jc w:val="right"/>
          </w:pPr>
        </w:p>
      </w:tc>
    </w:tr>
  </w:tbl>
  <w:p w14:paraId="3A131048" w14:textId="77777777" w:rsidR="002D5CF8" w:rsidRPr="00F33A27" w:rsidRDefault="002D5CF8" w:rsidP="00F33A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64CD8" w14:textId="77777777" w:rsidR="00A74215" w:rsidRDefault="00A742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D4D18"/>
    <w:multiLevelType w:val="hybridMultilevel"/>
    <w:tmpl w:val="9AB6DDF8"/>
    <w:lvl w:ilvl="0" w:tplc="4E7C4F24">
      <w:start w:val="1"/>
      <w:numFmt w:val="lowerRoman"/>
      <w:lvlText w:val="%1)"/>
      <w:lvlJc w:val="right"/>
      <w:pPr>
        <w:ind w:left="780" w:hanging="360"/>
      </w:pPr>
      <w:rPr>
        <w:rFont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nsid w:val="11F64555"/>
    <w:multiLevelType w:val="hybridMultilevel"/>
    <w:tmpl w:val="14C08EF8"/>
    <w:lvl w:ilvl="0" w:tplc="08090001">
      <w:start w:val="1"/>
      <w:numFmt w:val="bullet"/>
      <w:lvlText w:val=""/>
      <w:lvlJc w:val="left"/>
      <w:pPr>
        <w:ind w:left="720" w:hanging="360"/>
      </w:pPr>
      <w:rPr>
        <w:rFonts w:ascii="Symbol" w:hAnsi="Symbol" w:hint="default"/>
      </w:rPr>
    </w:lvl>
    <w:lvl w:ilvl="1" w:tplc="DE2A77E4">
      <w:numFmt w:val="bullet"/>
      <w:lvlText w:val="-"/>
      <w:lvlJc w:val="left"/>
      <w:pPr>
        <w:ind w:left="1440" w:hanging="360"/>
      </w:pPr>
      <w:rPr>
        <w:rFonts w:ascii="Arial" w:eastAsia="Times New Roman" w:hAnsi="Arial"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9031EF"/>
    <w:multiLevelType w:val="hybridMultilevel"/>
    <w:tmpl w:val="95FEC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8E4372"/>
    <w:multiLevelType w:val="hybridMultilevel"/>
    <w:tmpl w:val="39DC2A3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nsid w:val="5BDF42CC"/>
    <w:multiLevelType w:val="hybridMultilevel"/>
    <w:tmpl w:val="6FDE0CD8"/>
    <w:lvl w:ilvl="0" w:tplc="C5DE77AC">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1"/>
  </w:num>
  <w:num w:numId="2">
    <w:abstractNumId w:val="2"/>
  </w:num>
  <w:num w:numId="3">
    <w:abstractNumId w:val="3"/>
  </w:num>
  <w:num w:numId="4">
    <w:abstractNumId w:val="4"/>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émi Kaupp">
    <w15:presenceInfo w15:providerId="Windows Live" w15:userId="c17770258d5ea0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6FA"/>
    <w:rsid w:val="00010C20"/>
    <w:rsid w:val="0002610C"/>
    <w:rsid w:val="000272A1"/>
    <w:rsid w:val="00066A0C"/>
    <w:rsid w:val="000671E3"/>
    <w:rsid w:val="0007491A"/>
    <w:rsid w:val="00081618"/>
    <w:rsid w:val="00085123"/>
    <w:rsid w:val="00085EAB"/>
    <w:rsid w:val="000871CB"/>
    <w:rsid w:val="000873B9"/>
    <w:rsid w:val="000918D0"/>
    <w:rsid w:val="00092639"/>
    <w:rsid w:val="000A7981"/>
    <w:rsid w:val="000B400D"/>
    <w:rsid w:val="000E163D"/>
    <w:rsid w:val="00105CE9"/>
    <w:rsid w:val="001159DC"/>
    <w:rsid w:val="00126D2C"/>
    <w:rsid w:val="00141B41"/>
    <w:rsid w:val="001852A6"/>
    <w:rsid w:val="00186087"/>
    <w:rsid w:val="001908B4"/>
    <w:rsid w:val="001934F8"/>
    <w:rsid w:val="00195189"/>
    <w:rsid w:val="001A3B6E"/>
    <w:rsid w:val="001B6D7D"/>
    <w:rsid w:val="001C4569"/>
    <w:rsid w:val="001C5336"/>
    <w:rsid w:val="001D483B"/>
    <w:rsid w:val="001E0B66"/>
    <w:rsid w:val="001E3B27"/>
    <w:rsid w:val="001E7D5B"/>
    <w:rsid w:val="001F0993"/>
    <w:rsid w:val="00217B30"/>
    <w:rsid w:val="00217C81"/>
    <w:rsid w:val="0022288A"/>
    <w:rsid w:val="0024112F"/>
    <w:rsid w:val="0024329F"/>
    <w:rsid w:val="00255CE7"/>
    <w:rsid w:val="00276791"/>
    <w:rsid w:val="002926FA"/>
    <w:rsid w:val="002B6D16"/>
    <w:rsid w:val="002C5D92"/>
    <w:rsid w:val="002D5CF8"/>
    <w:rsid w:val="002E05A9"/>
    <w:rsid w:val="002E2C89"/>
    <w:rsid w:val="00314BC7"/>
    <w:rsid w:val="00340BA6"/>
    <w:rsid w:val="003877E1"/>
    <w:rsid w:val="00387A26"/>
    <w:rsid w:val="003A01FF"/>
    <w:rsid w:val="003A3B97"/>
    <w:rsid w:val="003C670D"/>
    <w:rsid w:val="003D1D46"/>
    <w:rsid w:val="003D5B21"/>
    <w:rsid w:val="003F10F3"/>
    <w:rsid w:val="003F540B"/>
    <w:rsid w:val="00412582"/>
    <w:rsid w:val="0041745A"/>
    <w:rsid w:val="00423EAC"/>
    <w:rsid w:val="004378EB"/>
    <w:rsid w:val="00451708"/>
    <w:rsid w:val="0046593B"/>
    <w:rsid w:val="004678E3"/>
    <w:rsid w:val="004735FA"/>
    <w:rsid w:val="0047604A"/>
    <w:rsid w:val="004A3F19"/>
    <w:rsid w:val="004A4621"/>
    <w:rsid w:val="004B7367"/>
    <w:rsid w:val="004C70A0"/>
    <w:rsid w:val="004D13A1"/>
    <w:rsid w:val="004D5627"/>
    <w:rsid w:val="004E2539"/>
    <w:rsid w:val="004F07FF"/>
    <w:rsid w:val="004F21A1"/>
    <w:rsid w:val="0052653B"/>
    <w:rsid w:val="0053400F"/>
    <w:rsid w:val="00534075"/>
    <w:rsid w:val="0057271A"/>
    <w:rsid w:val="00590593"/>
    <w:rsid w:val="005B5A14"/>
    <w:rsid w:val="005C2F96"/>
    <w:rsid w:val="005D7A6C"/>
    <w:rsid w:val="005E3AC0"/>
    <w:rsid w:val="005E3D74"/>
    <w:rsid w:val="005E61AD"/>
    <w:rsid w:val="005E7934"/>
    <w:rsid w:val="005F4B84"/>
    <w:rsid w:val="00604434"/>
    <w:rsid w:val="00613596"/>
    <w:rsid w:val="006178DC"/>
    <w:rsid w:val="006225FB"/>
    <w:rsid w:val="00630AE2"/>
    <w:rsid w:val="0063732B"/>
    <w:rsid w:val="00642737"/>
    <w:rsid w:val="0067641B"/>
    <w:rsid w:val="006836DD"/>
    <w:rsid w:val="00693569"/>
    <w:rsid w:val="00696273"/>
    <w:rsid w:val="006A463E"/>
    <w:rsid w:val="006E62AC"/>
    <w:rsid w:val="006E716D"/>
    <w:rsid w:val="006E7D20"/>
    <w:rsid w:val="006F5972"/>
    <w:rsid w:val="007018F8"/>
    <w:rsid w:val="00714CB8"/>
    <w:rsid w:val="007206AE"/>
    <w:rsid w:val="0072430F"/>
    <w:rsid w:val="00731A42"/>
    <w:rsid w:val="007548CD"/>
    <w:rsid w:val="00776FAC"/>
    <w:rsid w:val="007945FC"/>
    <w:rsid w:val="007A2EAB"/>
    <w:rsid w:val="007B29B9"/>
    <w:rsid w:val="007C0601"/>
    <w:rsid w:val="007D749E"/>
    <w:rsid w:val="007E3BCC"/>
    <w:rsid w:val="00833424"/>
    <w:rsid w:val="00847500"/>
    <w:rsid w:val="00864DDF"/>
    <w:rsid w:val="008677C1"/>
    <w:rsid w:val="00891B81"/>
    <w:rsid w:val="008A0552"/>
    <w:rsid w:val="008A563A"/>
    <w:rsid w:val="008A5CAD"/>
    <w:rsid w:val="008B3C7F"/>
    <w:rsid w:val="008B5183"/>
    <w:rsid w:val="008C66FB"/>
    <w:rsid w:val="008D1D63"/>
    <w:rsid w:val="008E11F2"/>
    <w:rsid w:val="008E36DF"/>
    <w:rsid w:val="008F313F"/>
    <w:rsid w:val="00901697"/>
    <w:rsid w:val="00902833"/>
    <w:rsid w:val="009105DD"/>
    <w:rsid w:val="00910785"/>
    <w:rsid w:val="00913D6A"/>
    <w:rsid w:val="00937649"/>
    <w:rsid w:val="009467EA"/>
    <w:rsid w:val="009718A0"/>
    <w:rsid w:val="009833A9"/>
    <w:rsid w:val="009839C9"/>
    <w:rsid w:val="00994484"/>
    <w:rsid w:val="009A6E4D"/>
    <w:rsid w:val="009B3F6A"/>
    <w:rsid w:val="009B721C"/>
    <w:rsid w:val="009B78E2"/>
    <w:rsid w:val="009E3905"/>
    <w:rsid w:val="009F7873"/>
    <w:rsid w:val="00A046A3"/>
    <w:rsid w:val="00A43EF9"/>
    <w:rsid w:val="00A4459E"/>
    <w:rsid w:val="00A5401C"/>
    <w:rsid w:val="00A55C96"/>
    <w:rsid w:val="00A74215"/>
    <w:rsid w:val="00A82949"/>
    <w:rsid w:val="00A864DE"/>
    <w:rsid w:val="00A96F0D"/>
    <w:rsid w:val="00AE1DB6"/>
    <w:rsid w:val="00AF03DA"/>
    <w:rsid w:val="00AF331E"/>
    <w:rsid w:val="00B10B97"/>
    <w:rsid w:val="00B241C3"/>
    <w:rsid w:val="00B27624"/>
    <w:rsid w:val="00B46E5B"/>
    <w:rsid w:val="00B50FCD"/>
    <w:rsid w:val="00B619EB"/>
    <w:rsid w:val="00B70398"/>
    <w:rsid w:val="00BA0F79"/>
    <w:rsid w:val="00BA3169"/>
    <w:rsid w:val="00BB11CD"/>
    <w:rsid w:val="00BB1508"/>
    <w:rsid w:val="00BB183A"/>
    <w:rsid w:val="00BB611D"/>
    <w:rsid w:val="00BD45E0"/>
    <w:rsid w:val="00BE01A7"/>
    <w:rsid w:val="00C00030"/>
    <w:rsid w:val="00C11C28"/>
    <w:rsid w:val="00C26474"/>
    <w:rsid w:val="00C31163"/>
    <w:rsid w:val="00C40B5F"/>
    <w:rsid w:val="00C5495E"/>
    <w:rsid w:val="00C60F07"/>
    <w:rsid w:val="00C7537E"/>
    <w:rsid w:val="00C80F48"/>
    <w:rsid w:val="00C93172"/>
    <w:rsid w:val="00C97AAF"/>
    <w:rsid w:val="00CB3CA8"/>
    <w:rsid w:val="00CD7E9E"/>
    <w:rsid w:val="00CE6A7C"/>
    <w:rsid w:val="00CF014C"/>
    <w:rsid w:val="00CF18EA"/>
    <w:rsid w:val="00D00A57"/>
    <w:rsid w:val="00D13ED9"/>
    <w:rsid w:val="00D16F1B"/>
    <w:rsid w:val="00D222D3"/>
    <w:rsid w:val="00D26F04"/>
    <w:rsid w:val="00D3412C"/>
    <w:rsid w:val="00D34A41"/>
    <w:rsid w:val="00D4456A"/>
    <w:rsid w:val="00D51B3A"/>
    <w:rsid w:val="00D60067"/>
    <w:rsid w:val="00D750BA"/>
    <w:rsid w:val="00D903F6"/>
    <w:rsid w:val="00DA18C6"/>
    <w:rsid w:val="00DA5835"/>
    <w:rsid w:val="00DD1D8E"/>
    <w:rsid w:val="00DE2334"/>
    <w:rsid w:val="00DF3565"/>
    <w:rsid w:val="00E03C6F"/>
    <w:rsid w:val="00E1312E"/>
    <w:rsid w:val="00E1351E"/>
    <w:rsid w:val="00E15A02"/>
    <w:rsid w:val="00E27DC3"/>
    <w:rsid w:val="00E614A5"/>
    <w:rsid w:val="00E81DF6"/>
    <w:rsid w:val="00ED2409"/>
    <w:rsid w:val="00ED3906"/>
    <w:rsid w:val="00EE03C8"/>
    <w:rsid w:val="00EE3009"/>
    <w:rsid w:val="00EF4F34"/>
    <w:rsid w:val="00F154ED"/>
    <w:rsid w:val="00F33A27"/>
    <w:rsid w:val="00F4102B"/>
    <w:rsid w:val="00F47302"/>
    <w:rsid w:val="00F564F4"/>
    <w:rsid w:val="00F87027"/>
    <w:rsid w:val="00F879C4"/>
    <w:rsid w:val="00FA7C12"/>
    <w:rsid w:val="00FD0A5E"/>
    <w:rsid w:val="00FD2375"/>
    <w:rsid w:val="00FE0171"/>
    <w:rsid w:val="00FE30E5"/>
    <w:rsid w:val="00FE37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D539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91B81"/>
  </w:style>
  <w:style w:type="paragraph" w:styleId="Heading1">
    <w:name w:val="heading 1"/>
    <w:basedOn w:val="Smallsubtitles"/>
    <w:next w:val="Normal"/>
    <w:link w:val="Heading1Char"/>
    <w:uiPriority w:val="9"/>
    <w:qFormat/>
    <w:rsid w:val="00891B81"/>
    <w:pPr>
      <w:outlineLvl w:val="0"/>
    </w:pPr>
    <w:rPr>
      <w:color w:val="00B0F0"/>
    </w:rPr>
  </w:style>
  <w:style w:type="paragraph" w:styleId="Heading2">
    <w:name w:val="heading 2"/>
    <w:basedOn w:val="Smallsubtitles"/>
    <w:next w:val="Normal"/>
    <w:link w:val="Heading2Char"/>
    <w:uiPriority w:val="9"/>
    <w:unhideWhenUsed/>
    <w:qFormat/>
    <w:rsid w:val="00891B81"/>
    <w:pPr>
      <w:outlineLvl w:val="1"/>
    </w:pPr>
  </w:style>
  <w:style w:type="paragraph" w:styleId="Heading3">
    <w:name w:val="heading 3"/>
    <w:basedOn w:val="Normal"/>
    <w:next w:val="Normal"/>
    <w:link w:val="Heading3Char"/>
    <w:uiPriority w:val="9"/>
    <w:unhideWhenUsed/>
    <w:rsid w:val="0022288A"/>
    <w:pPr>
      <w:keepNext/>
      <w:keepLines/>
      <w:spacing w:before="200" w:after="0"/>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CF8"/>
  </w:style>
  <w:style w:type="paragraph" w:styleId="Footer">
    <w:name w:val="footer"/>
    <w:basedOn w:val="Normal"/>
    <w:link w:val="FooterChar"/>
    <w:uiPriority w:val="99"/>
    <w:unhideWhenUsed/>
    <w:rsid w:val="002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CF8"/>
  </w:style>
  <w:style w:type="paragraph" w:styleId="BalloonText">
    <w:name w:val="Balloon Text"/>
    <w:basedOn w:val="Normal"/>
    <w:link w:val="BalloonTextChar"/>
    <w:uiPriority w:val="99"/>
    <w:semiHidden/>
    <w:unhideWhenUsed/>
    <w:rsid w:val="002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CF8"/>
    <w:rPr>
      <w:rFonts w:ascii="Tahoma" w:hAnsi="Tahoma" w:cs="Tahoma"/>
      <w:sz w:val="16"/>
      <w:szCs w:val="16"/>
    </w:rPr>
  </w:style>
  <w:style w:type="character" w:styleId="Hyperlink">
    <w:name w:val="Hyperlink"/>
    <w:basedOn w:val="DefaultParagraphFont"/>
    <w:uiPriority w:val="99"/>
    <w:unhideWhenUsed/>
    <w:rsid w:val="002D5CF8"/>
    <w:rPr>
      <w:color w:val="0000FF" w:themeColor="hyperlink"/>
      <w:u w:val="single"/>
    </w:rPr>
  </w:style>
  <w:style w:type="paragraph" w:customStyle="1" w:styleId="A-Headodd">
    <w:name w:val="A-Head odd"/>
    <w:basedOn w:val="Normal"/>
    <w:autoRedefine/>
    <w:rsid w:val="0047604A"/>
    <w:pPr>
      <w:keepNext/>
      <w:tabs>
        <w:tab w:val="left" w:pos="4485"/>
      </w:tabs>
      <w:spacing w:after="0" w:line="240" w:lineRule="auto"/>
      <w:outlineLvl w:val="1"/>
    </w:pPr>
    <w:rPr>
      <w:bCs/>
      <w:color w:val="00AEEF"/>
      <w:sz w:val="40"/>
      <w:szCs w:val="40"/>
      <w:lang w:eastAsia="en-GB"/>
    </w:rPr>
  </w:style>
  <w:style w:type="character" w:styleId="EndnoteReference">
    <w:name w:val="endnote reference"/>
    <w:basedOn w:val="DefaultParagraphFont"/>
    <w:uiPriority w:val="99"/>
    <w:semiHidden/>
    <w:unhideWhenUsed/>
    <w:rsid w:val="0022288A"/>
    <w:rPr>
      <w:vertAlign w:val="superscript"/>
    </w:rPr>
  </w:style>
  <w:style w:type="character" w:customStyle="1" w:styleId="Heading2Char">
    <w:name w:val="Heading 2 Char"/>
    <w:basedOn w:val="DefaultParagraphFont"/>
    <w:link w:val="Heading2"/>
    <w:uiPriority w:val="9"/>
    <w:rsid w:val="00891B81"/>
    <w:rPr>
      <w:b/>
    </w:rPr>
  </w:style>
  <w:style w:type="paragraph" w:styleId="EndnoteText">
    <w:name w:val="endnote text"/>
    <w:basedOn w:val="Normal"/>
    <w:link w:val="EndnoteTextChar"/>
    <w:uiPriority w:val="99"/>
    <w:unhideWhenUsed/>
    <w:rsid w:val="0022288A"/>
    <w:pPr>
      <w:spacing w:after="0" w:line="240" w:lineRule="auto"/>
    </w:pPr>
    <w:rPr>
      <w:rFonts w:asciiTheme="minorHAnsi" w:hAnsiTheme="minorHAnsi" w:cstheme="minorBidi"/>
      <w:sz w:val="20"/>
      <w:szCs w:val="20"/>
    </w:rPr>
  </w:style>
  <w:style w:type="character" w:customStyle="1" w:styleId="EndnoteTextChar">
    <w:name w:val="Endnote Text Char"/>
    <w:basedOn w:val="DefaultParagraphFont"/>
    <w:link w:val="EndnoteText"/>
    <w:uiPriority w:val="99"/>
    <w:rsid w:val="0022288A"/>
    <w:rPr>
      <w:rFonts w:asciiTheme="minorHAnsi" w:hAnsiTheme="minorHAnsi" w:cstheme="minorBidi"/>
      <w:sz w:val="20"/>
      <w:szCs w:val="20"/>
    </w:rPr>
  </w:style>
  <w:style w:type="character" w:customStyle="1" w:styleId="Heading3Char">
    <w:name w:val="Heading 3 Char"/>
    <w:basedOn w:val="DefaultParagraphFont"/>
    <w:link w:val="Heading3"/>
    <w:uiPriority w:val="9"/>
    <w:rsid w:val="0022288A"/>
    <w:rPr>
      <w:rFonts w:asciiTheme="majorHAnsi" w:eastAsiaTheme="majorEastAsia" w:hAnsiTheme="majorHAnsi" w:cstheme="majorBidi"/>
      <w:b/>
      <w:bCs/>
      <w:color w:val="4F81BD" w:themeColor="accent1"/>
      <w:sz w:val="22"/>
      <w:szCs w:val="22"/>
    </w:rPr>
  </w:style>
  <w:style w:type="table" w:styleId="TableGrid">
    <w:name w:val="Table Grid"/>
    <w:basedOn w:val="TableNormal"/>
    <w:uiPriority w:val="59"/>
    <w:rsid w:val="003F1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D5627"/>
  </w:style>
  <w:style w:type="paragraph" w:styleId="Title">
    <w:name w:val="Title"/>
    <w:basedOn w:val="Normal"/>
    <w:next w:val="Normal"/>
    <w:link w:val="TitleChar"/>
    <w:uiPriority w:val="10"/>
    <w:qFormat/>
    <w:rsid w:val="004678E3"/>
    <w:pPr>
      <w:spacing w:after="0" w:line="240" w:lineRule="auto"/>
    </w:pPr>
    <w:rPr>
      <w:color w:val="00AEEF"/>
      <w:sz w:val="48"/>
      <w:szCs w:val="48"/>
    </w:rPr>
  </w:style>
  <w:style w:type="character" w:customStyle="1" w:styleId="TitleChar">
    <w:name w:val="Title Char"/>
    <w:basedOn w:val="DefaultParagraphFont"/>
    <w:link w:val="Title"/>
    <w:uiPriority w:val="10"/>
    <w:rsid w:val="004678E3"/>
    <w:rPr>
      <w:color w:val="00AEEF"/>
      <w:sz w:val="48"/>
      <w:szCs w:val="48"/>
    </w:rPr>
  </w:style>
  <w:style w:type="paragraph" w:styleId="Subtitle">
    <w:name w:val="Subtitle"/>
    <w:basedOn w:val="Normal"/>
    <w:next w:val="Normal"/>
    <w:link w:val="SubtitleChar"/>
    <w:uiPriority w:val="11"/>
    <w:qFormat/>
    <w:rsid w:val="004678E3"/>
    <w:pPr>
      <w:spacing w:after="0" w:line="240" w:lineRule="auto"/>
    </w:pPr>
    <w:rPr>
      <w:color w:val="00AEEF"/>
      <w:sz w:val="40"/>
      <w:szCs w:val="40"/>
    </w:rPr>
  </w:style>
  <w:style w:type="character" w:customStyle="1" w:styleId="SubtitleChar">
    <w:name w:val="Subtitle Char"/>
    <w:basedOn w:val="DefaultParagraphFont"/>
    <w:link w:val="Subtitle"/>
    <w:uiPriority w:val="11"/>
    <w:rsid w:val="004678E3"/>
    <w:rPr>
      <w:color w:val="00AEEF"/>
      <w:sz w:val="40"/>
      <w:szCs w:val="40"/>
    </w:rPr>
  </w:style>
  <w:style w:type="paragraph" w:customStyle="1" w:styleId="Standfirst">
    <w:name w:val="Standfirst"/>
    <w:basedOn w:val="Normal"/>
    <w:link w:val="StandfirstChar"/>
    <w:qFormat/>
    <w:rsid w:val="004678E3"/>
    <w:pPr>
      <w:spacing w:after="0" w:line="240" w:lineRule="auto"/>
    </w:pPr>
    <w:rPr>
      <w:sz w:val="32"/>
      <w:szCs w:val="32"/>
    </w:rPr>
  </w:style>
  <w:style w:type="paragraph" w:customStyle="1" w:styleId="Smallsubtitles">
    <w:name w:val="Small subtitles"/>
    <w:basedOn w:val="Normal"/>
    <w:link w:val="SmallsubtitlesChar"/>
    <w:qFormat/>
    <w:rsid w:val="004678E3"/>
    <w:pPr>
      <w:tabs>
        <w:tab w:val="left" w:pos="7770"/>
      </w:tabs>
      <w:spacing w:after="0" w:line="240" w:lineRule="auto"/>
    </w:pPr>
    <w:rPr>
      <w:b/>
    </w:rPr>
  </w:style>
  <w:style w:type="character" w:customStyle="1" w:styleId="StandfirstChar">
    <w:name w:val="Standfirst Char"/>
    <w:basedOn w:val="DefaultParagraphFont"/>
    <w:link w:val="Standfirst"/>
    <w:rsid w:val="004678E3"/>
    <w:rPr>
      <w:sz w:val="32"/>
      <w:szCs w:val="32"/>
    </w:rPr>
  </w:style>
  <w:style w:type="paragraph" w:customStyle="1" w:styleId="Body">
    <w:name w:val="Body"/>
    <w:basedOn w:val="Normal"/>
    <w:link w:val="BodyChar"/>
    <w:qFormat/>
    <w:rsid w:val="004678E3"/>
    <w:pPr>
      <w:spacing w:after="0" w:line="240" w:lineRule="auto"/>
    </w:pPr>
  </w:style>
  <w:style w:type="character" w:customStyle="1" w:styleId="SmallsubtitlesChar">
    <w:name w:val="Small subtitles Char"/>
    <w:basedOn w:val="DefaultParagraphFont"/>
    <w:link w:val="Smallsubtitles"/>
    <w:rsid w:val="004678E3"/>
    <w:rPr>
      <w:b/>
    </w:rPr>
  </w:style>
  <w:style w:type="character" w:customStyle="1" w:styleId="Heading1Char">
    <w:name w:val="Heading 1 Char"/>
    <w:basedOn w:val="DefaultParagraphFont"/>
    <w:link w:val="Heading1"/>
    <w:uiPriority w:val="9"/>
    <w:rsid w:val="00891B81"/>
    <w:rPr>
      <w:b/>
      <w:color w:val="00B0F0"/>
    </w:rPr>
  </w:style>
  <w:style w:type="character" w:customStyle="1" w:styleId="BodyChar">
    <w:name w:val="Body Char"/>
    <w:basedOn w:val="DefaultParagraphFont"/>
    <w:link w:val="Body"/>
    <w:rsid w:val="004678E3"/>
  </w:style>
  <w:style w:type="paragraph" w:styleId="FootnoteText">
    <w:name w:val="footnote text"/>
    <w:basedOn w:val="Normal"/>
    <w:link w:val="FootnoteTextChar"/>
    <w:uiPriority w:val="99"/>
    <w:semiHidden/>
    <w:unhideWhenUsed/>
    <w:rsid w:val="00BB61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611D"/>
    <w:rPr>
      <w:sz w:val="20"/>
      <w:szCs w:val="20"/>
    </w:rPr>
  </w:style>
  <w:style w:type="character" w:styleId="FootnoteReference">
    <w:name w:val="footnote reference"/>
    <w:basedOn w:val="DefaultParagraphFont"/>
    <w:uiPriority w:val="99"/>
    <w:semiHidden/>
    <w:unhideWhenUsed/>
    <w:rsid w:val="00BB611D"/>
    <w:rPr>
      <w:vertAlign w:val="superscript"/>
    </w:rPr>
  </w:style>
  <w:style w:type="paragraph" w:customStyle="1" w:styleId="Captioncredit">
    <w:name w:val="Caption / credit"/>
    <w:basedOn w:val="Caption"/>
    <w:qFormat/>
    <w:rsid w:val="00DE2334"/>
    <w:pPr>
      <w:spacing w:after="0"/>
    </w:pPr>
    <w:rPr>
      <w:color w:val="auto"/>
      <w:sz w:val="20"/>
    </w:rPr>
  </w:style>
  <w:style w:type="paragraph" w:styleId="Caption">
    <w:name w:val="caption"/>
    <w:basedOn w:val="Normal"/>
    <w:next w:val="Normal"/>
    <w:uiPriority w:val="35"/>
    <w:semiHidden/>
    <w:unhideWhenUsed/>
    <w:qFormat/>
    <w:rsid w:val="00DE2334"/>
    <w:pPr>
      <w:spacing w:line="240" w:lineRule="auto"/>
    </w:pPr>
    <w:rPr>
      <w:b/>
      <w:bCs/>
      <w:color w:val="4F81BD" w:themeColor="accent1"/>
      <w:sz w:val="18"/>
      <w:szCs w:val="18"/>
    </w:rPr>
  </w:style>
  <w:style w:type="paragraph" w:styleId="ListParagraph">
    <w:name w:val="List Paragraph"/>
    <w:basedOn w:val="Normal"/>
    <w:uiPriority w:val="34"/>
    <w:qFormat/>
    <w:rsid w:val="00FD2375"/>
    <w:pPr>
      <w:ind w:left="720"/>
      <w:contextualSpacing/>
    </w:pPr>
    <w:rPr>
      <w:rFonts w:asciiTheme="minorHAnsi" w:hAnsiTheme="minorHAnsi" w:cstheme="minorBidi"/>
      <w:sz w:val="22"/>
      <w:szCs w:val="22"/>
    </w:rPr>
  </w:style>
  <w:style w:type="character" w:styleId="CommentReference">
    <w:name w:val="annotation reference"/>
    <w:basedOn w:val="DefaultParagraphFont"/>
    <w:uiPriority w:val="99"/>
    <w:semiHidden/>
    <w:unhideWhenUsed/>
    <w:rsid w:val="008E36DF"/>
    <w:rPr>
      <w:sz w:val="16"/>
      <w:szCs w:val="16"/>
    </w:rPr>
  </w:style>
  <w:style w:type="paragraph" w:styleId="CommentText">
    <w:name w:val="annotation text"/>
    <w:basedOn w:val="Normal"/>
    <w:link w:val="CommentTextChar"/>
    <w:uiPriority w:val="99"/>
    <w:semiHidden/>
    <w:unhideWhenUsed/>
    <w:rsid w:val="008E36DF"/>
    <w:pPr>
      <w:spacing w:line="240" w:lineRule="auto"/>
    </w:pPr>
    <w:rPr>
      <w:sz w:val="20"/>
      <w:szCs w:val="20"/>
    </w:rPr>
  </w:style>
  <w:style w:type="character" w:customStyle="1" w:styleId="CommentTextChar">
    <w:name w:val="Comment Text Char"/>
    <w:basedOn w:val="DefaultParagraphFont"/>
    <w:link w:val="CommentText"/>
    <w:uiPriority w:val="99"/>
    <w:semiHidden/>
    <w:rsid w:val="008E36DF"/>
    <w:rPr>
      <w:sz w:val="20"/>
      <w:szCs w:val="20"/>
    </w:rPr>
  </w:style>
  <w:style w:type="paragraph" w:styleId="CommentSubject">
    <w:name w:val="annotation subject"/>
    <w:basedOn w:val="CommentText"/>
    <w:next w:val="CommentText"/>
    <w:link w:val="CommentSubjectChar"/>
    <w:uiPriority w:val="99"/>
    <w:semiHidden/>
    <w:unhideWhenUsed/>
    <w:rsid w:val="008E36DF"/>
    <w:rPr>
      <w:b/>
      <w:bCs/>
    </w:rPr>
  </w:style>
  <w:style w:type="character" w:customStyle="1" w:styleId="CommentSubjectChar">
    <w:name w:val="Comment Subject Char"/>
    <w:basedOn w:val="CommentTextChar"/>
    <w:link w:val="CommentSubject"/>
    <w:uiPriority w:val="99"/>
    <w:semiHidden/>
    <w:rsid w:val="008E36DF"/>
    <w:rPr>
      <w:b/>
      <w:bCs/>
      <w:sz w:val="20"/>
      <w:szCs w:val="20"/>
    </w:rPr>
  </w:style>
  <w:style w:type="paragraph" w:styleId="Revision">
    <w:name w:val="Revision"/>
    <w:hidden/>
    <w:uiPriority w:val="99"/>
    <w:semiHidden/>
    <w:rsid w:val="00833424"/>
    <w:pPr>
      <w:spacing w:after="0" w:line="240" w:lineRule="auto"/>
    </w:pPr>
  </w:style>
  <w:style w:type="character" w:styleId="FollowedHyperlink">
    <w:name w:val="FollowedHyperlink"/>
    <w:basedOn w:val="DefaultParagraphFont"/>
    <w:uiPriority w:val="99"/>
    <w:semiHidden/>
    <w:unhideWhenUsed/>
    <w:rsid w:val="00085EAB"/>
    <w:rPr>
      <w:color w:val="800080" w:themeColor="followedHyperlink"/>
      <w:u w:val="single"/>
    </w:rPr>
  </w:style>
  <w:style w:type="character" w:customStyle="1" w:styleId="shorttext">
    <w:name w:val="short_text"/>
    <w:basedOn w:val="DefaultParagraphFont"/>
    <w:rsid w:val="00BB15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91B81"/>
  </w:style>
  <w:style w:type="paragraph" w:styleId="Heading1">
    <w:name w:val="heading 1"/>
    <w:basedOn w:val="Smallsubtitles"/>
    <w:next w:val="Normal"/>
    <w:link w:val="Heading1Char"/>
    <w:uiPriority w:val="9"/>
    <w:qFormat/>
    <w:rsid w:val="00891B81"/>
    <w:pPr>
      <w:outlineLvl w:val="0"/>
    </w:pPr>
    <w:rPr>
      <w:color w:val="00B0F0"/>
    </w:rPr>
  </w:style>
  <w:style w:type="paragraph" w:styleId="Heading2">
    <w:name w:val="heading 2"/>
    <w:basedOn w:val="Smallsubtitles"/>
    <w:next w:val="Normal"/>
    <w:link w:val="Heading2Char"/>
    <w:uiPriority w:val="9"/>
    <w:unhideWhenUsed/>
    <w:qFormat/>
    <w:rsid w:val="00891B81"/>
    <w:pPr>
      <w:outlineLvl w:val="1"/>
    </w:pPr>
  </w:style>
  <w:style w:type="paragraph" w:styleId="Heading3">
    <w:name w:val="heading 3"/>
    <w:basedOn w:val="Normal"/>
    <w:next w:val="Normal"/>
    <w:link w:val="Heading3Char"/>
    <w:uiPriority w:val="9"/>
    <w:unhideWhenUsed/>
    <w:rsid w:val="0022288A"/>
    <w:pPr>
      <w:keepNext/>
      <w:keepLines/>
      <w:spacing w:before="200" w:after="0"/>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CF8"/>
  </w:style>
  <w:style w:type="paragraph" w:styleId="Footer">
    <w:name w:val="footer"/>
    <w:basedOn w:val="Normal"/>
    <w:link w:val="FooterChar"/>
    <w:uiPriority w:val="99"/>
    <w:unhideWhenUsed/>
    <w:rsid w:val="002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CF8"/>
  </w:style>
  <w:style w:type="paragraph" w:styleId="BalloonText">
    <w:name w:val="Balloon Text"/>
    <w:basedOn w:val="Normal"/>
    <w:link w:val="BalloonTextChar"/>
    <w:uiPriority w:val="99"/>
    <w:semiHidden/>
    <w:unhideWhenUsed/>
    <w:rsid w:val="002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CF8"/>
    <w:rPr>
      <w:rFonts w:ascii="Tahoma" w:hAnsi="Tahoma" w:cs="Tahoma"/>
      <w:sz w:val="16"/>
      <w:szCs w:val="16"/>
    </w:rPr>
  </w:style>
  <w:style w:type="character" w:styleId="Hyperlink">
    <w:name w:val="Hyperlink"/>
    <w:basedOn w:val="DefaultParagraphFont"/>
    <w:uiPriority w:val="99"/>
    <w:unhideWhenUsed/>
    <w:rsid w:val="002D5CF8"/>
    <w:rPr>
      <w:color w:val="0000FF" w:themeColor="hyperlink"/>
      <w:u w:val="single"/>
    </w:rPr>
  </w:style>
  <w:style w:type="paragraph" w:customStyle="1" w:styleId="A-Headodd">
    <w:name w:val="A-Head odd"/>
    <w:basedOn w:val="Normal"/>
    <w:autoRedefine/>
    <w:rsid w:val="0047604A"/>
    <w:pPr>
      <w:keepNext/>
      <w:tabs>
        <w:tab w:val="left" w:pos="4485"/>
      </w:tabs>
      <w:spacing w:after="0" w:line="240" w:lineRule="auto"/>
      <w:outlineLvl w:val="1"/>
    </w:pPr>
    <w:rPr>
      <w:bCs/>
      <w:color w:val="00AEEF"/>
      <w:sz w:val="40"/>
      <w:szCs w:val="40"/>
      <w:lang w:eastAsia="en-GB"/>
    </w:rPr>
  </w:style>
  <w:style w:type="character" w:styleId="EndnoteReference">
    <w:name w:val="endnote reference"/>
    <w:basedOn w:val="DefaultParagraphFont"/>
    <w:uiPriority w:val="99"/>
    <w:semiHidden/>
    <w:unhideWhenUsed/>
    <w:rsid w:val="0022288A"/>
    <w:rPr>
      <w:vertAlign w:val="superscript"/>
    </w:rPr>
  </w:style>
  <w:style w:type="character" w:customStyle="1" w:styleId="Heading2Char">
    <w:name w:val="Heading 2 Char"/>
    <w:basedOn w:val="DefaultParagraphFont"/>
    <w:link w:val="Heading2"/>
    <w:uiPriority w:val="9"/>
    <w:rsid w:val="00891B81"/>
    <w:rPr>
      <w:b/>
    </w:rPr>
  </w:style>
  <w:style w:type="paragraph" w:styleId="EndnoteText">
    <w:name w:val="endnote text"/>
    <w:basedOn w:val="Normal"/>
    <w:link w:val="EndnoteTextChar"/>
    <w:uiPriority w:val="99"/>
    <w:unhideWhenUsed/>
    <w:rsid w:val="0022288A"/>
    <w:pPr>
      <w:spacing w:after="0" w:line="240" w:lineRule="auto"/>
    </w:pPr>
    <w:rPr>
      <w:rFonts w:asciiTheme="minorHAnsi" w:hAnsiTheme="minorHAnsi" w:cstheme="minorBidi"/>
      <w:sz w:val="20"/>
      <w:szCs w:val="20"/>
    </w:rPr>
  </w:style>
  <w:style w:type="character" w:customStyle="1" w:styleId="EndnoteTextChar">
    <w:name w:val="Endnote Text Char"/>
    <w:basedOn w:val="DefaultParagraphFont"/>
    <w:link w:val="EndnoteText"/>
    <w:uiPriority w:val="99"/>
    <w:rsid w:val="0022288A"/>
    <w:rPr>
      <w:rFonts w:asciiTheme="minorHAnsi" w:hAnsiTheme="minorHAnsi" w:cstheme="minorBidi"/>
      <w:sz w:val="20"/>
      <w:szCs w:val="20"/>
    </w:rPr>
  </w:style>
  <w:style w:type="character" w:customStyle="1" w:styleId="Heading3Char">
    <w:name w:val="Heading 3 Char"/>
    <w:basedOn w:val="DefaultParagraphFont"/>
    <w:link w:val="Heading3"/>
    <w:uiPriority w:val="9"/>
    <w:rsid w:val="0022288A"/>
    <w:rPr>
      <w:rFonts w:asciiTheme="majorHAnsi" w:eastAsiaTheme="majorEastAsia" w:hAnsiTheme="majorHAnsi" w:cstheme="majorBidi"/>
      <w:b/>
      <w:bCs/>
      <w:color w:val="4F81BD" w:themeColor="accent1"/>
      <w:sz w:val="22"/>
      <w:szCs w:val="22"/>
    </w:rPr>
  </w:style>
  <w:style w:type="table" w:styleId="TableGrid">
    <w:name w:val="Table Grid"/>
    <w:basedOn w:val="TableNormal"/>
    <w:uiPriority w:val="59"/>
    <w:rsid w:val="003F1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D5627"/>
  </w:style>
  <w:style w:type="paragraph" w:styleId="Title">
    <w:name w:val="Title"/>
    <w:basedOn w:val="Normal"/>
    <w:next w:val="Normal"/>
    <w:link w:val="TitleChar"/>
    <w:uiPriority w:val="10"/>
    <w:qFormat/>
    <w:rsid w:val="004678E3"/>
    <w:pPr>
      <w:spacing w:after="0" w:line="240" w:lineRule="auto"/>
    </w:pPr>
    <w:rPr>
      <w:color w:val="00AEEF"/>
      <w:sz w:val="48"/>
      <w:szCs w:val="48"/>
    </w:rPr>
  </w:style>
  <w:style w:type="character" w:customStyle="1" w:styleId="TitleChar">
    <w:name w:val="Title Char"/>
    <w:basedOn w:val="DefaultParagraphFont"/>
    <w:link w:val="Title"/>
    <w:uiPriority w:val="10"/>
    <w:rsid w:val="004678E3"/>
    <w:rPr>
      <w:color w:val="00AEEF"/>
      <w:sz w:val="48"/>
      <w:szCs w:val="48"/>
    </w:rPr>
  </w:style>
  <w:style w:type="paragraph" w:styleId="Subtitle">
    <w:name w:val="Subtitle"/>
    <w:basedOn w:val="Normal"/>
    <w:next w:val="Normal"/>
    <w:link w:val="SubtitleChar"/>
    <w:uiPriority w:val="11"/>
    <w:qFormat/>
    <w:rsid w:val="004678E3"/>
    <w:pPr>
      <w:spacing w:after="0" w:line="240" w:lineRule="auto"/>
    </w:pPr>
    <w:rPr>
      <w:color w:val="00AEEF"/>
      <w:sz w:val="40"/>
      <w:szCs w:val="40"/>
    </w:rPr>
  </w:style>
  <w:style w:type="character" w:customStyle="1" w:styleId="SubtitleChar">
    <w:name w:val="Subtitle Char"/>
    <w:basedOn w:val="DefaultParagraphFont"/>
    <w:link w:val="Subtitle"/>
    <w:uiPriority w:val="11"/>
    <w:rsid w:val="004678E3"/>
    <w:rPr>
      <w:color w:val="00AEEF"/>
      <w:sz w:val="40"/>
      <w:szCs w:val="40"/>
    </w:rPr>
  </w:style>
  <w:style w:type="paragraph" w:customStyle="1" w:styleId="Standfirst">
    <w:name w:val="Standfirst"/>
    <w:basedOn w:val="Normal"/>
    <w:link w:val="StandfirstChar"/>
    <w:qFormat/>
    <w:rsid w:val="004678E3"/>
    <w:pPr>
      <w:spacing w:after="0" w:line="240" w:lineRule="auto"/>
    </w:pPr>
    <w:rPr>
      <w:sz w:val="32"/>
      <w:szCs w:val="32"/>
    </w:rPr>
  </w:style>
  <w:style w:type="paragraph" w:customStyle="1" w:styleId="Smallsubtitles">
    <w:name w:val="Small subtitles"/>
    <w:basedOn w:val="Normal"/>
    <w:link w:val="SmallsubtitlesChar"/>
    <w:qFormat/>
    <w:rsid w:val="004678E3"/>
    <w:pPr>
      <w:tabs>
        <w:tab w:val="left" w:pos="7770"/>
      </w:tabs>
      <w:spacing w:after="0" w:line="240" w:lineRule="auto"/>
    </w:pPr>
    <w:rPr>
      <w:b/>
    </w:rPr>
  </w:style>
  <w:style w:type="character" w:customStyle="1" w:styleId="StandfirstChar">
    <w:name w:val="Standfirst Char"/>
    <w:basedOn w:val="DefaultParagraphFont"/>
    <w:link w:val="Standfirst"/>
    <w:rsid w:val="004678E3"/>
    <w:rPr>
      <w:sz w:val="32"/>
      <w:szCs w:val="32"/>
    </w:rPr>
  </w:style>
  <w:style w:type="paragraph" w:customStyle="1" w:styleId="Body">
    <w:name w:val="Body"/>
    <w:basedOn w:val="Normal"/>
    <w:link w:val="BodyChar"/>
    <w:qFormat/>
    <w:rsid w:val="004678E3"/>
    <w:pPr>
      <w:spacing w:after="0" w:line="240" w:lineRule="auto"/>
    </w:pPr>
  </w:style>
  <w:style w:type="character" w:customStyle="1" w:styleId="SmallsubtitlesChar">
    <w:name w:val="Small subtitles Char"/>
    <w:basedOn w:val="DefaultParagraphFont"/>
    <w:link w:val="Smallsubtitles"/>
    <w:rsid w:val="004678E3"/>
    <w:rPr>
      <w:b/>
    </w:rPr>
  </w:style>
  <w:style w:type="character" w:customStyle="1" w:styleId="Heading1Char">
    <w:name w:val="Heading 1 Char"/>
    <w:basedOn w:val="DefaultParagraphFont"/>
    <w:link w:val="Heading1"/>
    <w:uiPriority w:val="9"/>
    <w:rsid w:val="00891B81"/>
    <w:rPr>
      <w:b/>
      <w:color w:val="00B0F0"/>
    </w:rPr>
  </w:style>
  <w:style w:type="character" w:customStyle="1" w:styleId="BodyChar">
    <w:name w:val="Body Char"/>
    <w:basedOn w:val="DefaultParagraphFont"/>
    <w:link w:val="Body"/>
    <w:rsid w:val="004678E3"/>
  </w:style>
  <w:style w:type="paragraph" w:styleId="FootnoteText">
    <w:name w:val="footnote text"/>
    <w:basedOn w:val="Normal"/>
    <w:link w:val="FootnoteTextChar"/>
    <w:uiPriority w:val="99"/>
    <w:semiHidden/>
    <w:unhideWhenUsed/>
    <w:rsid w:val="00BB61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611D"/>
    <w:rPr>
      <w:sz w:val="20"/>
      <w:szCs w:val="20"/>
    </w:rPr>
  </w:style>
  <w:style w:type="character" w:styleId="FootnoteReference">
    <w:name w:val="footnote reference"/>
    <w:basedOn w:val="DefaultParagraphFont"/>
    <w:uiPriority w:val="99"/>
    <w:semiHidden/>
    <w:unhideWhenUsed/>
    <w:rsid w:val="00BB611D"/>
    <w:rPr>
      <w:vertAlign w:val="superscript"/>
    </w:rPr>
  </w:style>
  <w:style w:type="paragraph" w:customStyle="1" w:styleId="Captioncredit">
    <w:name w:val="Caption / credit"/>
    <w:basedOn w:val="Caption"/>
    <w:qFormat/>
    <w:rsid w:val="00DE2334"/>
    <w:pPr>
      <w:spacing w:after="0"/>
    </w:pPr>
    <w:rPr>
      <w:color w:val="auto"/>
      <w:sz w:val="20"/>
    </w:rPr>
  </w:style>
  <w:style w:type="paragraph" w:styleId="Caption">
    <w:name w:val="caption"/>
    <w:basedOn w:val="Normal"/>
    <w:next w:val="Normal"/>
    <w:uiPriority w:val="35"/>
    <w:semiHidden/>
    <w:unhideWhenUsed/>
    <w:qFormat/>
    <w:rsid w:val="00DE2334"/>
    <w:pPr>
      <w:spacing w:line="240" w:lineRule="auto"/>
    </w:pPr>
    <w:rPr>
      <w:b/>
      <w:bCs/>
      <w:color w:val="4F81BD" w:themeColor="accent1"/>
      <w:sz w:val="18"/>
      <w:szCs w:val="18"/>
    </w:rPr>
  </w:style>
  <w:style w:type="paragraph" w:styleId="ListParagraph">
    <w:name w:val="List Paragraph"/>
    <w:basedOn w:val="Normal"/>
    <w:uiPriority w:val="34"/>
    <w:qFormat/>
    <w:rsid w:val="00FD2375"/>
    <w:pPr>
      <w:ind w:left="720"/>
      <w:contextualSpacing/>
    </w:pPr>
    <w:rPr>
      <w:rFonts w:asciiTheme="minorHAnsi" w:hAnsiTheme="minorHAnsi" w:cstheme="minorBidi"/>
      <w:sz w:val="22"/>
      <w:szCs w:val="22"/>
    </w:rPr>
  </w:style>
  <w:style w:type="character" w:styleId="CommentReference">
    <w:name w:val="annotation reference"/>
    <w:basedOn w:val="DefaultParagraphFont"/>
    <w:uiPriority w:val="99"/>
    <w:semiHidden/>
    <w:unhideWhenUsed/>
    <w:rsid w:val="008E36DF"/>
    <w:rPr>
      <w:sz w:val="16"/>
      <w:szCs w:val="16"/>
    </w:rPr>
  </w:style>
  <w:style w:type="paragraph" w:styleId="CommentText">
    <w:name w:val="annotation text"/>
    <w:basedOn w:val="Normal"/>
    <w:link w:val="CommentTextChar"/>
    <w:uiPriority w:val="99"/>
    <w:semiHidden/>
    <w:unhideWhenUsed/>
    <w:rsid w:val="008E36DF"/>
    <w:pPr>
      <w:spacing w:line="240" w:lineRule="auto"/>
    </w:pPr>
    <w:rPr>
      <w:sz w:val="20"/>
      <w:szCs w:val="20"/>
    </w:rPr>
  </w:style>
  <w:style w:type="character" w:customStyle="1" w:styleId="CommentTextChar">
    <w:name w:val="Comment Text Char"/>
    <w:basedOn w:val="DefaultParagraphFont"/>
    <w:link w:val="CommentText"/>
    <w:uiPriority w:val="99"/>
    <w:semiHidden/>
    <w:rsid w:val="008E36DF"/>
    <w:rPr>
      <w:sz w:val="20"/>
      <w:szCs w:val="20"/>
    </w:rPr>
  </w:style>
  <w:style w:type="paragraph" w:styleId="CommentSubject">
    <w:name w:val="annotation subject"/>
    <w:basedOn w:val="CommentText"/>
    <w:next w:val="CommentText"/>
    <w:link w:val="CommentSubjectChar"/>
    <w:uiPriority w:val="99"/>
    <w:semiHidden/>
    <w:unhideWhenUsed/>
    <w:rsid w:val="008E36DF"/>
    <w:rPr>
      <w:b/>
      <w:bCs/>
    </w:rPr>
  </w:style>
  <w:style w:type="character" w:customStyle="1" w:styleId="CommentSubjectChar">
    <w:name w:val="Comment Subject Char"/>
    <w:basedOn w:val="CommentTextChar"/>
    <w:link w:val="CommentSubject"/>
    <w:uiPriority w:val="99"/>
    <w:semiHidden/>
    <w:rsid w:val="008E36DF"/>
    <w:rPr>
      <w:b/>
      <w:bCs/>
      <w:sz w:val="20"/>
      <w:szCs w:val="20"/>
    </w:rPr>
  </w:style>
  <w:style w:type="paragraph" w:styleId="Revision">
    <w:name w:val="Revision"/>
    <w:hidden/>
    <w:uiPriority w:val="99"/>
    <w:semiHidden/>
    <w:rsid w:val="00833424"/>
    <w:pPr>
      <w:spacing w:after="0" w:line="240" w:lineRule="auto"/>
    </w:pPr>
  </w:style>
  <w:style w:type="character" w:styleId="FollowedHyperlink">
    <w:name w:val="FollowedHyperlink"/>
    <w:basedOn w:val="DefaultParagraphFont"/>
    <w:uiPriority w:val="99"/>
    <w:semiHidden/>
    <w:unhideWhenUsed/>
    <w:rsid w:val="00085EAB"/>
    <w:rPr>
      <w:color w:val="800080" w:themeColor="followedHyperlink"/>
      <w:u w:val="single"/>
    </w:rPr>
  </w:style>
  <w:style w:type="character" w:customStyle="1" w:styleId="shorttext">
    <w:name w:val="short_text"/>
    <w:basedOn w:val="DefaultParagraphFont"/>
    <w:rsid w:val="00BB15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818013">
      <w:bodyDiv w:val="1"/>
      <w:marLeft w:val="0"/>
      <w:marRight w:val="0"/>
      <w:marTop w:val="0"/>
      <w:marBottom w:val="0"/>
      <w:divBdr>
        <w:top w:val="none" w:sz="0" w:space="0" w:color="auto"/>
        <w:left w:val="none" w:sz="0" w:space="0" w:color="auto"/>
        <w:bottom w:val="none" w:sz="0" w:space="0" w:color="auto"/>
        <w:right w:val="none" w:sz="0" w:space="0" w:color="auto"/>
      </w:divBdr>
    </w:div>
    <w:div w:id="795291306">
      <w:bodyDiv w:val="1"/>
      <w:marLeft w:val="0"/>
      <w:marRight w:val="0"/>
      <w:marTop w:val="0"/>
      <w:marBottom w:val="0"/>
      <w:divBdr>
        <w:top w:val="none" w:sz="0" w:space="0" w:color="auto"/>
        <w:left w:val="none" w:sz="0" w:space="0" w:color="auto"/>
        <w:bottom w:val="none" w:sz="0" w:space="0" w:color="auto"/>
        <w:right w:val="none" w:sz="0" w:space="0" w:color="auto"/>
      </w:divBdr>
      <w:divsChild>
        <w:div w:id="978606868">
          <w:marLeft w:val="0"/>
          <w:marRight w:val="0"/>
          <w:marTop w:val="0"/>
          <w:marBottom w:val="0"/>
          <w:divBdr>
            <w:top w:val="none" w:sz="0" w:space="0" w:color="auto"/>
            <w:left w:val="none" w:sz="0" w:space="0" w:color="auto"/>
            <w:bottom w:val="none" w:sz="0" w:space="0" w:color="auto"/>
            <w:right w:val="none" w:sz="0" w:space="0" w:color="auto"/>
          </w:divBdr>
          <w:divsChild>
            <w:div w:id="1936091812">
              <w:marLeft w:val="0"/>
              <w:marRight w:val="0"/>
              <w:marTop w:val="0"/>
              <w:marBottom w:val="0"/>
              <w:divBdr>
                <w:top w:val="none" w:sz="0" w:space="0" w:color="auto"/>
                <w:left w:val="none" w:sz="0" w:space="0" w:color="auto"/>
                <w:bottom w:val="none" w:sz="0" w:space="0" w:color="auto"/>
                <w:right w:val="none" w:sz="0" w:space="0" w:color="auto"/>
              </w:divBdr>
              <w:divsChild>
                <w:div w:id="278295389">
                  <w:marLeft w:val="0"/>
                  <w:marRight w:val="0"/>
                  <w:marTop w:val="0"/>
                  <w:marBottom w:val="0"/>
                  <w:divBdr>
                    <w:top w:val="none" w:sz="0" w:space="0" w:color="auto"/>
                    <w:left w:val="none" w:sz="0" w:space="0" w:color="auto"/>
                    <w:bottom w:val="none" w:sz="0" w:space="0" w:color="auto"/>
                    <w:right w:val="none" w:sz="0" w:space="0" w:color="auto"/>
                  </w:divBdr>
                  <w:divsChild>
                    <w:div w:id="469249975">
                      <w:marLeft w:val="0"/>
                      <w:marRight w:val="0"/>
                      <w:marTop w:val="0"/>
                      <w:marBottom w:val="0"/>
                      <w:divBdr>
                        <w:top w:val="none" w:sz="0" w:space="0" w:color="auto"/>
                        <w:left w:val="none" w:sz="0" w:space="0" w:color="auto"/>
                        <w:bottom w:val="none" w:sz="0" w:space="0" w:color="auto"/>
                        <w:right w:val="none" w:sz="0" w:space="0" w:color="auto"/>
                      </w:divBdr>
                      <w:divsChild>
                        <w:div w:id="1572429691">
                          <w:marLeft w:val="0"/>
                          <w:marRight w:val="0"/>
                          <w:marTop w:val="0"/>
                          <w:marBottom w:val="0"/>
                          <w:divBdr>
                            <w:top w:val="none" w:sz="0" w:space="0" w:color="auto"/>
                            <w:left w:val="none" w:sz="0" w:space="0" w:color="auto"/>
                            <w:bottom w:val="none" w:sz="0" w:space="0" w:color="auto"/>
                            <w:right w:val="none" w:sz="0" w:space="0" w:color="auto"/>
                          </w:divBdr>
                          <w:divsChild>
                            <w:div w:id="1426653720">
                              <w:marLeft w:val="0"/>
                              <w:marRight w:val="0"/>
                              <w:marTop w:val="0"/>
                              <w:marBottom w:val="0"/>
                              <w:divBdr>
                                <w:top w:val="none" w:sz="0" w:space="0" w:color="auto"/>
                                <w:left w:val="none" w:sz="0" w:space="0" w:color="auto"/>
                                <w:bottom w:val="none" w:sz="0" w:space="0" w:color="auto"/>
                                <w:right w:val="none" w:sz="0" w:space="0" w:color="auto"/>
                              </w:divBdr>
                              <w:divsChild>
                                <w:div w:id="232858915">
                                  <w:marLeft w:val="0"/>
                                  <w:marRight w:val="0"/>
                                  <w:marTop w:val="0"/>
                                  <w:marBottom w:val="0"/>
                                  <w:divBdr>
                                    <w:top w:val="none" w:sz="0" w:space="0" w:color="auto"/>
                                    <w:left w:val="none" w:sz="0" w:space="0" w:color="auto"/>
                                    <w:bottom w:val="none" w:sz="0" w:space="0" w:color="auto"/>
                                    <w:right w:val="none" w:sz="0" w:space="0" w:color="auto"/>
                                  </w:divBdr>
                                  <w:divsChild>
                                    <w:div w:id="1429159530">
                                      <w:marLeft w:val="60"/>
                                      <w:marRight w:val="0"/>
                                      <w:marTop w:val="0"/>
                                      <w:marBottom w:val="0"/>
                                      <w:divBdr>
                                        <w:top w:val="none" w:sz="0" w:space="0" w:color="auto"/>
                                        <w:left w:val="none" w:sz="0" w:space="0" w:color="auto"/>
                                        <w:bottom w:val="none" w:sz="0" w:space="0" w:color="auto"/>
                                        <w:right w:val="none" w:sz="0" w:space="0" w:color="auto"/>
                                      </w:divBdr>
                                      <w:divsChild>
                                        <w:div w:id="1327123607">
                                          <w:marLeft w:val="0"/>
                                          <w:marRight w:val="0"/>
                                          <w:marTop w:val="0"/>
                                          <w:marBottom w:val="0"/>
                                          <w:divBdr>
                                            <w:top w:val="none" w:sz="0" w:space="0" w:color="auto"/>
                                            <w:left w:val="none" w:sz="0" w:space="0" w:color="auto"/>
                                            <w:bottom w:val="none" w:sz="0" w:space="0" w:color="auto"/>
                                            <w:right w:val="none" w:sz="0" w:space="0" w:color="auto"/>
                                          </w:divBdr>
                                          <w:divsChild>
                                            <w:div w:id="968390049">
                                              <w:marLeft w:val="0"/>
                                              <w:marRight w:val="0"/>
                                              <w:marTop w:val="0"/>
                                              <w:marBottom w:val="120"/>
                                              <w:divBdr>
                                                <w:top w:val="single" w:sz="6" w:space="0" w:color="F5F5F5"/>
                                                <w:left w:val="single" w:sz="6" w:space="0" w:color="F5F5F5"/>
                                                <w:bottom w:val="single" w:sz="6" w:space="0" w:color="F5F5F5"/>
                                                <w:right w:val="single" w:sz="6" w:space="0" w:color="F5F5F5"/>
                                              </w:divBdr>
                                              <w:divsChild>
                                                <w:div w:id="292754965">
                                                  <w:marLeft w:val="0"/>
                                                  <w:marRight w:val="0"/>
                                                  <w:marTop w:val="0"/>
                                                  <w:marBottom w:val="0"/>
                                                  <w:divBdr>
                                                    <w:top w:val="none" w:sz="0" w:space="0" w:color="auto"/>
                                                    <w:left w:val="none" w:sz="0" w:space="0" w:color="auto"/>
                                                    <w:bottom w:val="none" w:sz="0" w:space="0" w:color="auto"/>
                                                    <w:right w:val="none" w:sz="0" w:space="0" w:color="auto"/>
                                                  </w:divBdr>
                                                  <w:divsChild>
                                                    <w:div w:id="1068914671">
                                                      <w:marLeft w:val="0"/>
                                                      <w:marRight w:val="0"/>
                                                      <w:marTop w:val="0"/>
                                                      <w:marBottom w:val="0"/>
                                                      <w:divBdr>
                                                        <w:top w:val="none" w:sz="0" w:space="0" w:color="auto"/>
                                                        <w:left w:val="none" w:sz="0" w:space="0" w:color="auto"/>
                                                        <w:bottom w:val="none" w:sz="0" w:space="0" w:color="auto"/>
                                                        <w:right w:val="none" w:sz="0" w:space="0" w:color="auto"/>
                                                      </w:divBdr>
                                                    </w:div>
                                                  </w:divsChild>
                                                </w:div>
                                                <w:div w:id="1341616214">
                                                  <w:marLeft w:val="0"/>
                                                  <w:marRight w:val="0"/>
                                                  <w:marTop w:val="0"/>
                                                  <w:marBottom w:val="0"/>
                                                  <w:divBdr>
                                                    <w:top w:val="none" w:sz="0" w:space="0" w:color="auto"/>
                                                    <w:left w:val="none" w:sz="0" w:space="0" w:color="auto"/>
                                                    <w:bottom w:val="none" w:sz="0" w:space="0" w:color="auto"/>
                                                    <w:right w:val="none" w:sz="0" w:space="0" w:color="auto"/>
                                                  </w:divBdr>
                                                  <w:divsChild>
                                                    <w:div w:id="74418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144780">
      <w:bodyDiv w:val="1"/>
      <w:marLeft w:val="0"/>
      <w:marRight w:val="0"/>
      <w:marTop w:val="0"/>
      <w:marBottom w:val="0"/>
      <w:divBdr>
        <w:top w:val="none" w:sz="0" w:space="0" w:color="auto"/>
        <w:left w:val="none" w:sz="0" w:space="0" w:color="auto"/>
        <w:bottom w:val="none" w:sz="0" w:space="0" w:color="auto"/>
        <w:right w:val="none" w:sz="0" w:space="0" w:color="auto"/>
      </w:divBdr>
      <w:divsChild>
        <w:div w:id="1952129355">
          <w:marLeft w:val="0"/>
          <w:marRight w:val="0"/>
          <w:marTop w:val="0"/>
          <w:marBottom w:val="0"/>
          <w:divBdr>
            <w:top w:val="none" w:sz="0" w:space="0" w:color="auto"/>
            <w:left w:val="none" w:sz="0" w:space="0" w:color="auto"/>
            <w:bottom w:val="none" w:sz="0" w:space="0" w:color="auto"/>
            <w:right w:val="none" w:sz="0" w:space="0" w:color="auto"/>
          </w:divBdr>
          <w:divsChild>
            <w:div w:id="2052882354">
              <w:marLeft w:val="0"/>
              <w:marRight w:val="0"/>
              <w:marTop w:val="0"/>
              <w:marBottom w:val="0"/>
              <w:divBdr>
                <w:top w:val="none" w:sz="0" w:space="0" w:color="auto"/>
                <w:left w:val="none" w:sz="0" w:space="0" w:color="auto"/>
                <w:bottom w:val="none" w:sz="0" w:space="0" w:color="auto"/>
                <w:right w:val="none" w:sz="0" w:space="0" w:color="auto"/>
              </w:divBdr>
              <w:divsChild>
                <w:div w:id="138811003">
                  <w:marLeft w:val="0"/>
                  <w:marRight w:val="0"/>
                  <w:marTop w:val="0"/>
                  <w:marBottom w:val="0"/>
                  <w:divBdr>
                    <w:top w:val="none" w:sz="0" w:space="0" w:color="auto"/>
                    <w:left w:val="none" w:sz="0" w:space="0" w:color="auto"/>
                    <w:bottom w:val="none" w:sz="0" w:space="0" w:color="auto"/>
                    <w:right w:val="none" w:sz="0" w:space="0" w:color="auto"/>
                  </w:divBdr>
                  <w:divsChild>
                    <w:div w:id="1696883435">
                      <w:marLeft w:val="0"/>
                      <w:marRight w:val="0"/>
                      <w:marTop w:val="0"/>
                      <w:marBottom w:val="0"/>
                      <w:divBdr>
                        <w:top w:val="none" w:sz="0" w:space="0" w:color="auto"/>
                        <w:left w:val="none" w:sz="0" w:space="0" w:color="auto"/>
                        <w:bottom w:val="none" w:sz="0" w:space="0" w:color="auto"/>
                        <w:right w:val="none" w:sz="0" w:space="0" w:color="auto"/>
                      </w:divBdr>
                      <w:divsChild>
                        <w:div w:id="844977691">
                          <w:marLeft w:val="0"/>
                          <w:marRight w:val="0"/>
                          <w:marTop w:val="0"/>
                          <w:marBottom w:val="0"/>
                          <w:divBdr>
                            <w:top w:val="none" w:sz="0" w:space="0" w:color="auto"/>
                            <w:left w:val="none" w:sz="0" w:space="0" w:color="auto"/>
                            <w:bottom w:val="none" w:sz="0" w:space="0" w:color="auto"/>
                            <w:right w:val="none" w:sz="0" w:space="0" w:color="auto"/>
                          </w:divBdr>
                          <w:divsChild>
                            <w:div w:id="407773551">
                              <w:marLeft w:val="0"/>
                              <w:marRight w:val="0"/>
                              <w:marTop w:val="0"/>
                              <w:marBottom w:val="0"/>
                              <w:divBdr>
                                <w:top w:val="none" w:sz="0" w:space="0" w:color="auto"/>
                                <w:left w:val="none" w:sz="0" w:space="0" w:color="auto"/>
                                <w:bottom w:val="none" w:sz="0" w:space="0" w:color="auto"/>
                                <w:right w:val="none" w:sz="0" w:space="0" w:color="auto"/>
                              </w:divBdr>
                              <w:divsChild>
                                <w:div w:id="627008733">
                                  <w:marLeft w:val="0"/>
                                  <w:marRight w:val="0"/>
                                  <w:marTop w:val="0"/>
                                  <w:marBottom w:val="0"/>
                                  <w:divBdr>
                                    <w:top w:val="none" w:sz="0" w:space="0" w:color="auto"/>
                                    <w:left w:val="none" w:sz="0" w:space="0" w:color="auto"/>
                                    <w:bottom w:val="none" w:sz="0" w:space="0" w:color="auto"/>
                                    <w:right w:val="none" w:sz="0" w:space="0" w:color="auto"/>
                                  </w:divBdr>
                                  <w:divsChild>
                                    <w:div w:id="846215573">
                                      <w:marLeft w:val="60"/>
                                      <w:marRight w:val="0"/>
                                      <w:marTop w:val="0"/>
                                      <w:marBottom w:val="0"/>
                                      <w:divBdr>
                                        <w:top w:val="none" w:sz="0" w:space="0" w:color="auto"/>
                                        <w:left w:val="none" w:sz="0" w:space="0" w:color="auto"/>
                                        <w:bottom w:val="none" w:sz="0" w:space="0" w:color="auto"/>
                                        <w:right w:val="none" w:sz="0" w:space="0" w:color="auto"/>
                                      </w:divBdr>
                                      <w:divsChild>
                                        <w:div w:id="1149790860">
                                          <w:marLeft w:val="0"/>
                                          <w:marRight w:val="0"/>
                                          <w:marTop w:val="0"/>
                                          <w:marBottom w:val="0"/>
                                          <w:divBdr>
                                            <w:top w:val="none" w:sz="0" w:space="0" w:color="auto"/>
                                            <w:left w:val="none" w:sz="0" w:space="0" w:color="auto"/>
                                            <w:bottom w:val="none" w:sz="0" w:space="0" w:color="auto"/>
                                            <w:right w:val="none" w:sz="0" w:space="0" w:color="auto"/>
                                          </w:divBdr>
                                          <w:divsChild>
                                            <w:div w:id="1462532453">
                                              <w:marLeft w:val="0"/>
                                              <w:marRight w:val="0"/>
                                              <w:marTop w:val="0"/>
                                              <w:marBottom w:val="120"/>
                                              <w:divBdr>
                                                <w:top w:val="single" w:sz="6" w:space="0" w:color="F5F5F5"/>
                                                <w:left w:val="single" w:sz="6" w:space="0" w:color="F5F5F5"/>
                                                <w:bottom w:val="single" w:sz="6" w:space="0" w:color="F5F5F5"/>
                                                <w:right w:val="single" w:sz="6" w:space="0" w:color="F5F5F5"/>
                                              </w:divBdr>
                                              <w:divsChild>
                                                <w:div w:id="1752657512">
                                                  <w:marLeft w:val="0"/>
                                                  <w:marRight w:val="0"/>
                                                  <w:marTop w:val="0"/>
                                                  <w:marBottom w:val="0"/>
                                                  <w:divBdr>
                                                    <w:top w:val="none" w:sz="0" w:space="0" w:color="auto"/>
                                                    <w:left w:val="none" w:sz="0" w:space="0" w:color="auto"/>
                                                    <w:bottom w:val="none" w:sz="0" w:space="0" w:color="auto"/>
                                                    <w:right w:val="none" w:sz="0" w:space="0" w:color="auto"/>
                                                  </w:divBdr>
                                                  <w:divsChild>
                                                    <w:div w:id="1566993755">
                                                      <w:marLeft w:val="0"/>
                                                      <w:marRight w:val="0"/>
                                                      <w:marTop w:val="0"/>
                                                      <w:marBottom w:val="0"/>
                                                      <w:divBdr>
                                                        <w:top w:val="none" w:sz="0" w:space="0" w:color="auto"/>
                                                        <w:left w:val="none" w:sz="0" w:space="0" w:color="auto"/>
                                                        <w:bottom w:val="none" w:sz="0" w:space="0" w:color="auto"/>
                                                        <w:right w:val="none" w:sz="0" w:space="0" w:color="auto"/>
                                                      </w:divBdr>
                                                    </w:div>
                                                  </w:divsChild>
                                                </w:div>
                                                <w:div w:id="1093551007">
                                                  <w:marLeft w:val="0"/>
                                                  <w:marRight w:val="0"/>
                                                  <w:marTop w:val="0"/>
                                                  <w:marBottom w:val="0"/>
                                                  <w:divBdr>
                                                    <w:top w:val="none" w:sz="0" w:space="0" w:color="auto"/>
                                                    <w:left w:val="none" w:sz="0" w:space="0" w:color="auto"/>
                                                    <w:bottom w:val="none" w:sz="0" w:space="0" w:color="auto"/>
                                                    <w:right w:val="none" w:sz="0" w:space="0" w:color="auto"/>
                                                  </w:divBdr>
                                                  <w:divsChild>
                                                    <w:div w:id="62288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2701463">
      <w:bodyDiv w:val="1"/>
      <w:marLeft w:val="0"/>
      <w:marRight w:val="0"/>
      <w:marTop w:val="0"/>
      <w:marBottom w:val="0"/>
      <w:divBdr>
        <w:top w:val="none" w:sz="0" w:space="0" w:color="auto"/>
        <w:left w:val="none" w:sz="0" w:space="0" w:color="auto"/>
        <w:bottom w:val="none" w:sz="0" w:space="0" w:color="auto"/>
        <w:right w:val="none" w:sz="0" w:space="0" w:color="auto"/>
      </w:divBdr>
      <w:divsChild>
        <w:div w:id="302779012">
          <w:marLeft w:val="0"/>
          <w:marRight w:val="0"/>
          <w:marTop w:val="0"/>
          <w:marBottom w:val="0"/>
          <w:divBdr>
            <w:top w:val="none" w:sz="0" w:space="0" w:color="auto"/>
            <w:left w:val="none" w:sz="0" w:space="0" w:color="auto"/>
            <w:bottom w:val="none" w:sz="0" w:space="0" w:color="auto"/>
            <w:right w:val="none" w:sz="0" w:space="0" w:color="auto"/>
          </w:divBdr>
          <w:divsChild>
            <w:div w:id="1913656542">
              <w:marLeft w:val="0"/>
              <w:marRight w:val="0"/>
              <w:marTop w:val="0"/>
              <w:marBottom w:val="0"/>
              <w:divBdr>
                <w:top w:val="none" w:sz="0" w:space="0" w:color="auto"/>
                <w:left w:val="none" w:sz="0" w:space="0" w:color="auto"/>
                <w:bottom w:val="none" w:sz="0" w:space="0" w:color="auto"/>
                <w:right w:val="none" w:sz="0" w:space="0" w:color="auto"/>
              </w:divBdr>
              <w:divsChild>
                <w:div w:id="904343098">
                  <w:marLeft w:val="0"/>
                  <w:marRight w:val="0"/>
                  <w:marTop w:val="0"/>
                  <w:marBottom w:val="0"/>
                  <w:divBdr>
                    <w:top w:val="none" w:sz="0" w:space="0" w:color="auto"/>
                    <w:left w:val="none" w:sz="0" w:space="0" w:color="auto"/>
                    <w:bottom w:val="none" w:sz="0" w:space="0" w:color="auto"/>
                    <w:right w:val="none" w:sz="0" w:space="0" w:color="auto"/>
                  </w:divBdr>
                  <w:divsChild>
                    <w:div w:id="1995135080">
                      <w:marLeft w:val="0"/>
                      <w:marRight w:val="0"/>
                      <w:marTop w:val="0"/>
                      <w:marBottom w:val="0"/>
                      <w:divBdr>
                        <w:top w:val="none" w:sz="0" w:space="0" w:color="auto"/>
                        <w:left w:val="none" w:sz="0" w:space="0" w:color="auto"/>
                        <w:bottom w:val="none" w:sz="0" w:space="0" w:color="auto"/>
                        <w:right w:val="none" w:sz="0" w:space="0" w:color="auto"/>
                      </w:divBdr>
                      <w:divsChild>
                        <w:div w:id="59521561">
                          <w:marLeft w:val="0"/>
                          <w:marRight w:val="0"/>
                          <w:marTop w:val="0"/>
                          <w:marBottom w:val="0"/>
                          <w:divBdr>
                            <w:top w:val="none" w:sz="0" w:space="0" w:color="auto"/>
                            <w:left w:val="none" w:sz="0" w:space="0" w:color="auto"/>
                            <w:bottom w:val="none" w:sz="0" w:space="0" w:color="auto"/>
                            <w:right w:val="none" w:sz="0" w:space="0" w:color="auto"/>
                          </w:divBdr>
                          <w:divsChild>
                            <w:div w:id="233395503">
                              <w:marLeft w:val="0"/>
                              <w:marRight w:val="0"/>
                              <w:marTop w:val="0"/>
                              <w:marBottom w:val="0"/>
                              <w:divBdr>
                                <w:top w:val="none" w:sz="0" w:space="0" w:color="auto"/>
                                <w:left w:val="none" w:sz="0" w:space="0" w:color="auto"/>
                                <w:bottom w:val="none" w:sz="0" w:space="0" w:color="auto"/>
                                <w:right w:val="none" w:sz="0" w:space="0" w:color="auto"/>
                              </w:divBdr>
                              <w:divsChild>
                                <w:div w:id="1846362007">
                                  <w:marLeft w:val="0"/>
                                  <w:marRight w:val="0"/>
                                  <w:marTop w:val="0"/>
                                  <w:marBottom w:val="0"/>
                                  <w:divBdr>
                                    <w:top w:val="none" w:sz="0" w:space="0" w:color="auto"/>
                                    <w:left w:val="none" w:sz="0" w:space="0" w:color="auto"/>
                                    <w:bottom w:val="none" w:sz="0" w:space="0" w:color="auto"/>
                                    <w:right w:val="none" w:sz="0" w:space="0" w:color="auto"/>
                                  </w:divBdr>
                                  <w:divsChild>
                                    <w:div w:id="2123373656">
                                      <w:marLeft w:val="60"/>
                                      <w:marRight w:val="0"/>
                                      <w:marTop w:val="0"/>
                                      <w:marBottom w:val="0"/>
                                      <w:divBdr>
                                        <w:top w:val="none" w:sz="0" w:space="0" w:color="auto"/>
                                        <w:left w:val="none" w:sz="0" w:space="0" w:color="auto"/>
                                        <w:bottom w:val="none" w:sz="0" w:space="0" w:color="auto"/>
                                        <w:right w:val="none" w:sz="0" w:space="0" w:color="auto"/>
                                      </w:divBdr>
                                      <w:divsChild>
                                        <w:div w:id="1188254609">
                                          <w:marLeft w:val="0"/>
                                          <w:marRight w:val="0"/>
                                          <w:marTop w:val="0"/>
                                          <w:marBottom w:val="0"/>
                                          <w:divBdr>
                                            <w:top w:val="none" w:sz="0" w:space="0" w:color="auto"/>
                                            <w:left w:val="none" w:sz="0" w:space="0" w:color="auto"/>
                                            <w:bottom w:val="none" w:sz="0" w:space="0" w:color="auto"/>
                                            <w:right w:val="none" w:sz="0" w:space="0" w:color="auto"/>
                                          </w:divBdr>
                                          <w:divsChild>
                                            <w:div w:id="19936338">
                                              <w:marLeft w:val="0"/>
                                              <w:marRight w:val="0"/>
                                              <w:marTop w:val="0"/>
                                              <w:marBottom w:val="120"/>
                                              <w:divBdr>
                                                <w:top w:val="single" w:sz="6" w:space="0" w:color="F5F5F5"/>
                                                <w:left w:val="single" w:sz="6" w:space="0" w:color="F5F5F5"/>
                                                <w:bottom w:val="single" w:sz="6" w:space="0" w:color="F5F5F5"/>
                                                <w:right w:val="single" w:sz="6" w:space="0" w:color="F5F5F5"/>
                                              </w:divBdr>
                                              <w:divsChild>
                                                <w:div w:id="338041530">
                                                  <w:marLeft w:val="0"/>
                                                  <w:marRight w:val="0"/>
                                                  <w:marTop w:val="0"/>
                                                  <w:marBottom w:val="0"/>
                                                  <w:divBdr>
                                                    <w:top w:val="none" w:sz="0" w:space="0" w:color="auto"/>
                                                    <w:left w:val="none" w:sz="0" w:space="0" w:color="auto"/>
                                                    <w:bottom w:val="none" w:sz="0" w:space="0" w:color="auto"/>
                                                    <w:right w:val="none" w:sz="0" w:space="0" w:color="auto"/>
                                                  </w:divBdr>
                                                  <w:divsChild>
                                                    <w:div w:id="1344939848">
                                                      <w:marLeft w:val="0"/>
                                                      <w:marRight w:val="0"/>
                                                      <w:marTop w:val="0"/>
                                                      <w:marBottom w:val="0"/>
                                                      <w:divBdr>
                                                        <w:top w:val="none" w:sz="0" w:space="0" w:color="auto"/>
                                                        <w:left w:val="none" w:sz="0" w:space="0" w:color="auto"/>
                                                        <w:bottom w:val="none" w:sz="0" w:space="0" w:color="auto"/>
                                                        <w:right w:val="none" w:sz="0" w:space="0" w:color="auto"/>
                                                      </w:divBdr>
                                                    </w:div>
                                                  </w:divsChild>
                                                </w:div>
                                                <w:div w:id="1144733901">
                                                  <w:marLeft w:val="0"/>
                                                  <w:marRight w:val="0"/>
                                                  <w:marTop w:val="0"/>
                                                  <w:marBottom w:val="0"/>
                                                  <w:divBdr>
                                                    <w:top w:val="none" w:sz="0" w:space="0" w:color="auto"/>
                                                    <w:left w:val="none" w:sz="0" w:space="0" w:color="auto"/>
                                                    <w:bottom w:val="none" w:sz="0" w:space="0" w:color="auto"/>
                                                    <w:right w:val="none" w:sz="0" w:space="0" w:color="auto"/>
                                                  </w:divBdr>
                                                  <w:divsChild>
                                                    <w:div w:id="142942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466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pndpunjab.gov.pk/system/files/Punjab%20WASH%20Sector%20Development%20Plan%202014-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heald\Downloads\Blank%20WaterAid%20Word%20document%20-%20international%20PP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MPB Item Updated</Name>
    <Type>10002</Type>
    <SequenceNumber>1000</SequenceNumber>
    <Assembly>WaterAid.ContentTypeEventReceiver, Version=1.0.0.0, Culture=neutral, PublicKeyToken=440e1156ab2d684f</Assembly>
    <Class>WaterAid.MPBEventReceiver</Class>
    <Data/>
    <Filter/>
  </Receiver>
  <Receiver>
    <Name>MPB Item Deleting</Name>
    <Type>3</Type>
    <SequenceNumber>1001</SequenceNumber>
    <Assembly>WaterAid.ContentTypeEventReceiver, Version=1.0.0.0, Culture=neutral, PublicKeyToken=440e1156ab2d684f</Assembly>
    <Class>WaterAid.MPBEventReceiver</Class>
    <Data/>
    <Filter/>
  </Receiver>
  <Receiver>
    <Name>MPB Item Updating</Name>
    <Type>2</Type>
    <SequenceNumber>1002</SequenceNumber>
    <Assembly>WaterAid.ContentTypeEventReceiver, Version=1.0.0.0, Culture=neutral, PublicKeyToken=440e1156ab2d684f</Assembly>
    <Class>WaterAid.MPBEventReceiver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emplate xmlns="d44933a0-8d38-476a-9f94-cb2dabf4dfa5">Briefing note</Template>
    <Group xmlns="d44933a0-8d38-476a-9f94-cb2dabf4dfa5">Documents</Group>
    <Document_x0020_Language xmlns="6b5994bc-e51e-4d1d-8911-7a485c487ef1">English</Document_x0020_Language>
    <Audience1 xmlns="6b5994bc-e51e-4d1d-8911-7a485c487ef1">
      <Value>Staff</Value>
    </Audience1>
    <Internal_x0020_Only xmlns="6b5994bc-e51e-4d1d-8911-7a485c487ef1">true</Internal_x0020_Only>
    <Language xmlns="d44933a0-8d38-476a-9f94-cb2dabf4dfa5">English</Language>
    <Add_x0020_to_x0020_MPB_x0020_document_x0020_library xmlns="e2e68419-8eb4-4547-a4e6-c77e2470aaf7">false</Add_x0020_to_x0020_MPB_x0020_document_x0020_library>
    <Country xmlns="http://schemas.microsoft.com/sharepoint/v3">
      <Value>Global</Value>
    </Country>
    <Sort_x0020_by xmlns="e2e68419-8eb4-4547-a4e6-c77e2470aaf7" xsi:nil="true"/>
    <Format xmlns="d44933a0-8d38-476a-9f94-cb2dabf4dfa5">Word</Format>
    <Business_x005f_x0020_Area xmlns="e2e68419-8eb4-4547-a4e6-c77e2470aaf7">
      <Value>Communications</Value>
    </Business_x005f_x0020_Area>
  </documentManagement>
</p:properties>
</file>

<file path=customXml/item4.xml><?xml version="1.0" encoding="utf-8"?>
<ct:contentTypeSchema xmlns:ct="http://schemas.microsoft.com/office/2006/metadata/contentType" xmlns:ma="http://schemas.microsoft.com/office/2006/metadata/properties/metaAttributes" ct:_="" ma:_="" ma:contentTypeName="Agenda" ma:contentTypeID="0x0101007AD46FA00E444140A16749902B7C34F0010067E7628AD3E6B745A14726356FDB1C9A" ma:contentTypeVersion="38" ma:contentTypeDescription="" ma:contentTypeScope="" ma:versionID="00a4e48aa801906449381d64ab88810e">
  <xsd:schema xmlns:xsd="http://www.w3.org/2001/XMLSchema" xmlns:p="http://schemas.microsoft.com/office/2006/metadata/properties" xmlns:ns1="http://schemas.microsoft.com/sharepoint/v3" xmlns:ns2="e2e68419-8eb4-4547-a4e6-c77e2470aaf7" xmlns:ns3="6b5994bc-e51e-4d1d-8911-7a485c487ef1" xmlns:ns5="d44933a0-8d38-476a-9f94-cb2dabf4dfa5" targetNamespace="http://schemas.microsoft.com/office/2006/metadata/properties" ma:root="true" ma:fieldsID="315fb5b605949df463faa0461828e074" ns1:_="" ns2:_="" ns3:_="" ns5:_="">
    <xsd:import namespace="http://schemas.microsoft.com/sharepoint/v3"/>
    <xsd:import namespace="e2e68419-8eb4-4547-a4e6-c77e2470aaf7"/>
    <xsd:import namespace="6b5994bc-e51e-4d1d-8911-7a485c487ef1"/>
    <xsd:import namespace="d44933a0-8d38-476a-9f94-cb2dabf4dfa5"/>
    <xsd:element name="properties">
      <xsd:complexType>
        <xsd:sequence>
          <xsd:element name="documentManagement">
            <xsd:complexType>
              <xsd:all>
                <xsd:element ref="ns2:Business_x005f_x0020_Area" minOccurs="0"/>
                <xsd:element ref="ns1:Country" minOccurs="0"/>
                <xsd:element ref="ns3:Audience1" minOccurs="0"/>
                <xsd:element ref="ns3:Document_x0020_Language" minOccurs="0"/>
                <xsd:element ref="ns3:Internal_x0020_Only" minOccurs="0"/>
                <xsd:element ref="ns2:Sort_x0020_by" minOccurs="0"/>
                <xsd:element ref="ns5:Template" minOccurs="0"/>
                <xsd:element ref="ns5:Language" minOccurs="0"/>
                <xsd:element ref="ns5:Format" minOccurs="0"/>
                <xsd:element ref="ns5:Group" minOccurs="0"/>
                <xsd:element ref="ns2:Add_x0020_to_x0020_MPB_x0020_document_x0020_library"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untry" ma:index="3" nillable="true" ma:displayName="Country" ma:default="" ma:internalName="Country" ma:readOnly="false" ma:requiredMultiChoice="true">
      <xsd:complexType>
        <xsd:complexContent>
          <xsd:extension base="dms:MultiChoiceFillIn">
            <xsd:sequence>
              <xsd:element name="Value" maxOccurs="unbounded" minOccurs="0" nillable="true">
                <xsd:simpleType>
                  <xsd:union memberTypes="dms:Text">
                    <xsd:simpleType>
                      <xsd:restriction base="dms:Choice">
                        <xsd:enumeration value="America"/>
                        <xsd:enumeration value="Angola"/>
                        <xsd:enumeration value="Australia"/>
                        <xsd:enumeration value="Bangladesh"/>
                        <xsd:enumeration value="Burkina Faso"/>
                        <xsd:enumeration value="Ethiopia"/>
                        <xsd:enumeration value="Ghana"/>
                        <xsd:enumeration value="Global"/>
                        <xsd:enumeration value="India"/>
                        <xsd:enumeration value="Kenya"/>
                        <xsd:enumeration value="Laos"/>
                        <xsd:enumeration value="Lesotho"/>
                        <xsd:enumeration value="Liberia"/>
                        <xsd:enumeration value="Madagascar"/>
                        <xsd:enumeration value="Malawi"/>
                        <xsd:enumeration value="Mali"/>
                        <xsd:enumeration value="Mozambique"/>
                        <xsd:enumeration value="Nepal"/>
                        <xsd:enumeration value="Niger"/>
                        <xsd:enumeration value="Nigeria"/>
                        <xsd:enumeration value="Other"/>
                        <xsd:enumeration value="Pakistan"/>
                        <xsd:enumeration value="Papua New Guinea"/>
                        <xsd:enumeration value="Rwanda"/>
                        <xsd:enumeration value="Sierra Leone"/>
                        <xsd:enumeration value="Swaziland"/>
                        <xsd:enumeration value="Sweden"/>
                        <xsd:enumeration value="Tanzania"/>
                        <xsd:enumeration value="Timor Leste"/>
                        <xsd:enumeration value="Uganda"/>
                        <xsd:enumeration value="United Kingdom"/>
                        <xsd:enumeration value="Zambia"/>
                      </xsd:restriction>
                    </xsd:simpleType>
                  </xsd:union>
                </xsd:simpleType>
              </xsd:element>
            </xsd:sequence>
          </xsd:extension>
        </xsd:complexContent>
      </xsd:complexType>
    </xsd:element>
  </xsd:schema>
  <xsd:schema xmlns:xsd="http://www.w3.org/2001/XMLSchema" xmlns:dms="http://schemas.microsoft.com/office/2006/documentManagement/types" targetNamespace="e2e68419-8eb4-4547-a4e6-c77e2470aaf7" elementFormDefault="qualified">
    <xsd:import namespace="http://schemas.microsoft.com/office/2006/documentManagement/types"/>
    <xsd:element name="Business_x005f_x0020_Area" ma:index="2" nillable="true" ma:displayName="Business Area" ma:default="" ma:internalName="Business_x0020_Area" ma:requiredMultiChoice="true">
      <xsd:complexType>
        <xsd:complexContent>
          <xsd:extension base="dms:MultiChoiceFillIn">
            <xsd:sequence>
              <xsd:element name="Value" maxOccurs="unbounded" minOccurs="0" nillable="true">
                <xsd:simpleType>
                  <xsd:union memberTypes="dms:Text">
                    <xsd:simpleType>
                      <xsd:restriction base="dms:Choice">
                        <xsd:enumeration value="Administration"/>
                        <xsd:enumeration value="Communications"/>
                        <xsd:enumeration value="Directorate"/>
                        <xsd:enumeration value="Finance"/>
                        <xsd:enumeration value="Fundraising"/>
                        <xsd:enumeration value="Internal Audit"/>
                        <xsd:enumeration value="IT"/>
                        <xsd:enumeration value="Human Resources"/>
                        <xsd:enumeration value="International Programmes"/>
                        <xsd:enumeration value="Management Information Systems"/>
                        <xsd:enumeration value="Major Partnerships"/>
                        <xsd:enumeration value="Programme Funding"/>
                        <xsd:enumeration value="Programme Support Unit"/>
                        <xsd:enumeration value="Policy and Campaigns"/>
                        <xsd:enumeration value="Strategy and Governance"/>
                        <xsd:enumeration value="Supporter Development"/>
                        <xsd:enumeration value="Strategic Funding"/>
                      </xsd:restriction>
                    </xsd:simpleType>
                  </xsd:union>
                </xsd:simpleType>
              </xsd:element>
            </xsd:sequence>
          </xsd:extension>
        </xsd:complexContent>
      </xsd:complexType>
    </xsd:element>
    <xsd:element name="Sort_x0020_by" ma:index="9" nillable="true" ma:displayName="Sort by" ma:decimals="0" ma:internalName="Sort_x0020_by">
      <xsd:simpleType>
        <xsd:restriction base="dms:Number"/>
      </xsd:simpleType>
    </xsd:element>
    <xsd:element name="Add_x0020_to_x0020_MPB_x0020_document_x0020_library" ma:index="20" nillable="true" ma:displayName="Add to MPB document library" ma:default="0" ma:internalName="Add_x0020_to_x0020_MPB_x0020_document_x0020_library">
      <xsd:simpleType>
        <xsd:restriction base="dms:Boolean"/>
      </xsd:simpleType>
    </xsd:element>
  </xsd:schema>
  <xsd:schema xmlns:xsd="http://www.w3.org/2001/XMLSchema" xmlns:dms="http://schemas.microsoft.com/office/2006/documentManagement/types" targetNamespace="6b5994bc-e51e-4d1d-8911-7a485c487ef1" elementFormDefault="qualified">
    <xsd:import namespace="http://schemas.microsoft.com/office/2006/documentManagement/types"/>
    <xsd:element name="Audience1" ma:index="4" nillable="true" ma:displayName="Audience" ma:default="" ma:internalName="Audience1" ma:readOnly="false" ma:requiredMultiChoice="true">
      <xsd:complexType>
        <xsd:complexContent>
          <xsd:extension base="dms:MultiChoiceFillIn">
            <xsd:sequence>
              <xsd:element name="Value" maxOccurs="unbounded" minOccurs="0" nillable="true">
                <xsd:simpleType>
                  <xsd:union memberTypes="dms:Text">
                    <xsd:simpleType>
                      <xsd:restriction base="dms:Choice">
                        <xsd:enumeration value="Agency"/>
                        <xsd:enumeration value="Donor"/>
                        <xsd:enumeration value="Government"/>
                        <xsd:enumeration value="Media"/>
                        <xsd:enumeration value="Staff"/>
                        <xsd:enumeration value="Supporter"/>
                        <xsd:enumeration value="Partner"/>
                      </xsd:restriction>
                    </xsd:simpleType>
                  </xsd:union>
                </xsd:simpleType>
              </xsd:element>
            </xsd:sequence>
          </xsd:extension>
        </xsd:complexContent>
      </xsd:complexType>
    </xsd:element>
    <xsd:element name="Document_x0020_Language" ma:index="5" nillable="true" ma:displayName="Document Language" ma:default="" ma:format="Dropdown" ma:internalName="Document_x0020_Language">
      <xsd:simpleType>
        <xsd:union memberTypes="dms:Text">
          <xsd:simpleType>
            <xsd:restriction base="dms:Choice">
              <xsd:enumeration value="English"/>
              <xsd:enumeration value="French"/>
              <xsd:enumeration value="Portuguese"/>
            </xsd:restriction>
          </xsd:simpleType>
        </xsd:union>
      </xsd:simpleType>
    </xsd:element>
    <xsd:element name="Internal_x0020_Only" ma:index="7" nillable="true" ma:displayName="Internal Use Only" ma:default="1" ma:internalName="Internal_x0020_Only">
      <xsd:simpleType>
        <xsd:restriction base="dms:Boolean"/>
      </xsd:simpleType>
    </xsd:element>
  </xsd:schema>
  <xsd:schema xmlns:xsd="http://www.w3.org/2001/XMLSchema" xmlns:dms="http://schemas.microsoft.com/office/2006/documentManagement/types" targetNamespace="d44933a0-8d38-476a-9f94-cb2dabf4dfa5" elementFormDefault="qualified">
    <xsd:import namespace="http://schemas.microsoft.com/office/2006/documentManagement/types"/>
    <xsd:element name="Template" ma:index="16" nillable="true" ma:displayName="Template" ma:default="Briefing note" ma:format="Dropdown" ma:internalName="Template">
      <xsd:simpleType>
        <xsd:restriction base="dms:Choice">
          <xsd:enumeration value="Briefing note"/>
          <xsd:enumeration value="Newsletter"/>
          <xsd:enumeration value="Report"/>
          <xsd:enumeration value="Presentation"/>
          <xsd:enumeration value="Stationery"/>
        </xsd:restriction>
      </xsd:simpleType>
    </xsd:element>
    <xsd:element name="Language" ma:index="17" nillable="true" ma:displayName="Language" ma:default="English" ma:format="Dropdown" ma:internalName="Language">
      <xsd:simpleType>
        <xsd:restriction base="dms:Choice">
          <xsd:enumeration value="English"/>
          <xsd:enumeration value="French"/>
          <xsd:enumeration value="Portuguese"/>
        </xsd:restriction>
      </xsd:simpleType>
    </xsd:element>
    <xsd:element name="Format" ma:index="18" nillable="true" ma:displayName="Format" ma:default="PowerPoint" ma:format="Dropdown" ma:internalName="Format">
      <xsd:simpleType>
        <xsd:restriction base="dms:Choice">
          <xsd:enumeration value="PowerPoint"/>
          <xsd:enumeration value="Word"/>
          <xsd:enumeration value="InDesign"/>
        </xsd:restriction>
      </xsd:simpleType>
    </xsd:element>
    <xsd:element name="Group" ma:index="19" nillable="true" ma:displayName="Group" ma:default="Presentations" ma:format="Dropdown" ma:internalName="Group">
      <xsd:simpleType>
        <xsd:restriction base="dms:Choice">
          <xsd:enumeration value="Presentations"/>
          <xsd:enumeration value="Documents"/>
          <xsd:enumeration value="Stationer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15" ma:displayName="Content Type" ma:readOnly="true"/>
        <xsd:element ref="dc:title" minOccurs="0" maxOccurs="1" ma:index="1" ma:displayName="Title"/>
        <xsd:element ref="dc:subject" minOccurs="0" maxOccurs="1"/>
        <xsd:element ref="dc:description" minOccurs="0" maxOccurs="1"/>
        <xsd:element name="keywords" minOccurs="0" maxOccurs="1" type="xsd:string" ma:index="6"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A43E0-E6D3-4D84-BE62-FCE546868D52}">
  <ds:schemaRefs>
    <ds:schemaRef ds:uri="http://schemas.microsoft.com/sharepoint/events"/>
  </ds:schemaRefs>
</ds:datastoreItem>
</file>

<file path=customXml/itemProps2.xml><?xml version="1.0" encoding="utf-8"?>
<ds:datastoreItem xmlns:ds="http://schemas.openxmlformats.org/officeDocument/2006/customXml" ds:itemID="{D6E73EAB-D7D8-4A02-9178-701C7FC79F5B}">
  <ds:schemaRefs>
    <ds:schemaRef ds:uri="http://schemas.microsoft.com/sharepoint/v3/contenttype/forms"/>
  </ds:schemaRefs>
</ds:datastoreItem>
</file>

<file path=customXml/itemProps3.xml><?xml version="1.0" encoding="utf-8"?>
<ds:datastoreItem xmlns:ds="http://schemas.openxmlformats.org/officeDocument/2006/customXml" ds:itemID="{7D791B2C-036F-4B3A-9C5D-62463C683D81}">
  <ds:schemaRefs>
    <ds:schemaRef ds:uri="http://purl.org/dc/elements/1.1/"/>
    <ds:schemaRef ds:uri="e2e68419-8eb4-4547-a4e6-c77e2470aaf7"/>
    <ds:schemaRef ds:uri="http://schemas.openxmlformats.org/package/2006/metadata/core-properties"/>
    <ds:schemaRef ds:uri="http://schemas.microsoft.com/sharepoint/v3"/>
    <ds:schemaRef ds:uri="http://purl.org/dc/terms/"/>
    <ds:schemaRef ds:uri="http://schemas.microsoft.com/office/2006/documentManagement/types"/>
    <ds:schemaRef ds:uri="http://schemas.microsoft.com/office/2006/metadata/properties"/>
    <ds:schemaRef ds:uri="http://www.w3.org/XML/1998/namespace"/>
    <ds:schemaRef ds:uri="d44933a0-8d38-476a-9f94-cb2dabf4dfa5"/>
    <ds:schemaRef ds:uri="6b5994bc-e51e-4d1d-8911-7a485c487ef1"/>
    <ds:schemaRef ds:uri="http://purl.org/dc/dcmitype/"/>
  </ds:schemaRefs>
</ds:datastoreItem>
</file>

<file path=customXml/itemProps4.xml><?xml version="1.0" encoding="utf-8"?>
<ds:datastoreItem xmlns:ds="http://schemas.openxmlformats.org/officeDocument/2006/customXml" ds:itemID="{9572C832-7A73-4854-B454-494A8C79C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e68419-8eb4-4547-a4e6-c77e2470aaf7"/>
    <ds:schemaRef ds:uri="6b5994bc-e51e-4d1d-8911-7a485c487ef1"/>
    <ds:schemaRef ds:uri="d44933a0-8d38-476a-9f94-cb2dabf4dfa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B9C5CA71-12D9-43FC-B720-05C04F9D2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WaterAid Word document - international PPA</Template>
  <TotalTime>1</TotalTime>
  <Pages>5</Pages>
  <Words>1785</Words>
  <Characters>10175</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Blank WaterAid Word document - international PPA</vt:lpstr>
    </vt:vector>
  </TitlesOfParts>
  <Company>WaterAid</Company>
  <LinksUpToDate>false</LinksUpToDate>
  <CharactersWithSpaces>11937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WaterAid Word document - international PPA</dc:title>
  <dc:creator>Rebecca Heald</dc:creator>
  <cp:keywords>Blank, Word, document, report, briefing, case study, PPA</cp:keywords>
  <cp:lastModifiedBy>Jimmy Perkins</cp:lastModifiedBy>
  <cp:revision>2</cp:revision>
  <cp:lastPrinted>2016-06-15T10:16:00Z</cp:lastPrinted>
  <dcterms:created xsi:type="dcterms:W3CDTF">2016-08-17T16:12:00Z</dcterms:created>
  <dcterms:modified xsi:type="dcterms:W3CDTF">2016-08-17T16:12:00Z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0x0101007AD46FA00E444140A16749902B7C34F0010067E7628AD3E6B745A14726356FDB1C9A</vt:lpwstr>
  </property>
</Properties>
</file>